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172BE" w14:textId="07FDE4BD" w:rsidR="00AD34D3" w:rsidRPr="00615C4E" w:rsidRDefault="000F56E7" w:rsidP="00430F19">
      <w:pPr>
        <w:pStyle w:val="Antrat7"/>
        <w:numPr>
          <w:ilvl w:val="0"/>
          <w:numId w:val="0"/>
        </w:numPr>
        <w:ind w:left="722" w:firstLine="1"/>
        <w:jc w:val="right"/>
        <w:rPr>
          <w:color w:val="000000" w:themeColor="text1"/>
          <w:sz w:val="24"/>
          <w:szCs w:val="24"/>
          <w:lang w:eastAsia="lt-LT"/>
        </w:rPr>
      </w:pPr>
      <w:r w:rsidRPr="00615C4E">
        <w:rPr>
          <w:noProof/>
          <w:color w:val="000000" w:themeColor="text1"/>
          <w:sz w:val="24"/>
          <w:szCs w:val="24"/>
        </w:rPr>
        <mc:AlternateContent>
          <mc:Choice Requires="wps">
            <w:drawing>
              <wp:anchor distT="0" distB="0" distL="114300" distR="114300" simplePos="0" relativeHeight="251659264" behindDoc="0" locked="0" layoutInCell="1" allowOverlap="1" wp14:anchorId="7C9F22F1" wp14:editId="3C5AF1E0">
                <wp:simplePos x="0" y="0"/>
                <wp:positionH relativeFrom="column">
                  <wp:posOffset>2933065</wp:posOffset>
                </wp:positionH>
                <wp:positionV relativeFrom="paragraph">
                  <wp:posOffset>-580390</wp:posOffset>
                </wp:positionV>
                <wp:extent cx="298450" cy="260350"/>
                <wp:effectExtent l="0" t="0" r="0" b="0"/>
                <wp:wrapNone/>
                <wp:docPr id="1" name="Stačiakampi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8450" cy="26035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7D8F95" id="Stačiakampis 1" o:spid="_x0000_s1026" style="position:absolute;margin-left:230.95pt;margin-top:-45.7pt;width:23.5pt;height: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" fillcolor="white [3201]" stroked="f" strokeweight="1pt"/>
            </w:pict>
          </mc:Fallback>
        </mc:AlternateContent>
      </w:r>
      <w:r w:rsidR="00AD34D3" w:rsidRPr="00615C4E">
        <w:rPr>
          <w:color w:val="000000" w:themeColor="text1"/>
          <w:sz w:val="24"/>
          <w:szCs w:val="24"/>
          <w:lang w:eastAsia="lt-LT"/>
        </w:rPr>
        <w:t>Projektas</w:t>
      </w:r>
    </w:p>
    <w:p w14:paraId="294895D6" w14:textId="65C494A0" w:rsidR="004242BD" w:rsidRPr="00615C4E" w:rsidRDefault="00C123E2" w:rsidP="00715E57">
      <w:pPr>
        <w:tabs>
          <w:tab w:val="left" w:pos="720"/>
          <w:tab w:val="left" w:pos="1080"/>
          <w:tab w:val="left" w:pos="1440"/>
          <w:tab w:val="left" w:pos="1800"/>
          <w:tab w:val="left" w:pos="2340"/>
          <w:tab w:val="left" w:pos="2700"/>
          <w:tab w:val="left" w:pos="2880"/>
          <w:tab w:val="left" w:pos="3240"/>
        </w:tabs>
        <w:spacing w:before="120" w:after="120" w:line="360" w:lineRule="auto"/>
        <w:jc w:val="center"/>
        <w:rPr>
          <w:rFonts w:eastAsia="Times New Roman" w:cs="Times New Roman"/>
          <w:b/>
          <w:color w:val="000000" w:themeColor="text1"/>
          <w:szCs w:val="24"/>
          <w:lang w:eastAsia="lt-LT"/>
        </w:rPr>
      </w:pPr>
      <w:r w:rsidRPr="00615C4E">
        <w:rPr>
          <w:rFonts w:eastAsia="Times New Roman" w:cs="Times New Roman"/>
          <w:b/>
          <w:color w:val="000000" w:themeColor="text1"/>
          <w:szCs w:val="24"/>
          <w:lang w:eastAsia="lt-LT"/>
        </w:rPr>
        <w:t xml:space="preserve">VALSTYBEI NUOSAVYBĖS TEISE PRIKLAUSANČIŲ </w:t>
      </w:r>
      <w:r w:rsidR="00574608" w:rsidRPr="00615C4E">
        <w:rPr>
          <w:rFonts w:eastAsia="Times New Roman" w:cs="Times New Roman"/>
          <w:b/>
          <w:color w:val="000000" w:themeColor="text1"/>
          <w:szCs w:val="24"/>
          <w:lang w:eastAsia="lt-LT"/>
        </w:rPr>
        <w:t xml:space="preserve">AVARINIŲ </w:t>
      </w:r>
      <w:r w:rsidRPr="00615C4E">
        <w:rPr>
          <w:rFonts w:eastAsia="Times New Roman" w:cs="Times New Roman"/>
          <w:b/>
          <w:color w:val="000000" w:themeColor="text1"/>
          <w:szCs w:val="24"/>
          <w:lang w:eastAsia="lt-LT"/>
        </w:rPr>
        <w:t>MELIORACIJOS STATINIŲ REMONTO DARBŲ</w:t>
      </w:r>
      <w:r w:rsidR="00715E57" w:rsidRPr="00615C4E">
        <w:rPr>
          <w:rFonts w:eastAsia="Times New Roman" w:cs="Times New Roman"/>
          <w:b/>
          <w:color w:val="000000" w:themeColor="text1"/>
          <w:szCs w:val="24"/>
          <w:lang w:eastAsia="lt-LT"/>
        </w:rPr>
        <w:t xml:space="preserve"> </w:t>
      </w:r>
      <w:r w:rsidR="004242BD" w:rsidRPr="00615C4E">
        <w:rPr>
          <w:rFonts w:eastAsia="Times New Roman" w:cs="Times New Roman"/>
          <w:b/>
          <w:color w:val="000000" w:themeColor="text1"/>
          <w:szCs w:val="24"/>
          <w:lang w:eastAsia="lt-LT"/>
        </w:rPr>
        <w:t>SUTARTIS</w:t>
      </w:r>
    </w:p>
    <w:p w14:paraId="1365922F" w14:textId="77777777" w:rsidR="00BB5BFE" w:rsidRPr="00615C4E" w:rsidRDefault="00BB5BFE" w:rsidP="004C79D1">
      <w:pPr>
        <w:spacing w:before="120" w:after="120" w:line="360" w:lineRule="auto"/>
        <w:jc w:val="center"/>
        <w:rPr>
          <w:rFonts w:eastAsia="Times New Roman" w:cs="Times New Roman"/>
          <w:color w:val="000000" w:themeColor="text1"/>
          <w:szCs w:val="24"/>
          <w:lang w:eastAsia="lt-LT"/>
        </w:rPr>
      </w:pPr>
    </w:p>
    <w:p w14:paraId="4B9A03B2" w14:textId="54BDE0CA" w:rsidR="004C79D1" w:rsidRPr="00615C4E" w:rsidRDefault="004337A4" w:rsidP="004C79D1">
      <w:pPr>
        <w:spacing w:before="120" w:after="120" w:line="360" w:lineRule="auto"/>
        <w:jc w:val="center"/>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202</w:t>
      </w:r>
      <w:r w:rsidR="006C42AC" w:rsidRPr="00615C4E">
        <w:rPr>
          <w:rFonts w:eastAsia="Times New Roman" w:cs="Times New Roman"/>
          <w:color w:val="000000" w:themeColor="text1"/>
          <w:szCs w:val="24"/>
          <w:lang w:eastAsia="lt-LT"/>
        </w:rPr>
        <w:t>5</w:t>
      </w:r>
      <w:r w:rsidR="004C79D1" w:rsidRPr="00615C4E">
        <w:rPr>
          <w:rFonts w:eastAsia="Times New Roman" w:cs="Times New Roman"/>
          <w:color w:val="000000" w:themeColor="text1"/>
          <w:szCs w:val="24"/>
          <w:lang w:eastAsia="lt-LT"/>
        </w:rPr>
        <w:t xml:space="preserve"> m</w:t>
      </w:r>
      <w:r w:rsidR="00166FDE" w:rsidRPr="00615C4E">
        <w:rPr>
          <w:rFonts w:eastAsia="Times New Roman" w:cs="Times New Roman"/>
          <w:color w:val="000000" w:themeColor="text1"/>
          <w:szCs w:val="24"/>
          <w:lang w:eastAsia="lt-LT"/>
        </w:rPr>
        <w:t>.</w:t>
      </w:r>
      <w:r w:rsidR="00C17202" w:rsidRPr="00615C4E">
        <w:rPr>
          <w:rFonts w:eastAsia="Times New Roman" w:cs="Times New Roman"/>
          <w:color w:val="000000" w:themeColor="text1"/>
          <w:szCs w:val="24"/>
          <w:lang w:eastAsia="lt-LT"/>
        </w:rPr>
        <w:t>_____________</w:t>
      </w:r>
      <w:r w:rsidR="004C79D1" w:rsidRPr="00615C4E">
        <w:rPr>
          <w:rFonts w:eastAsia="Times New Roman" w:cs="Times New Roman"/>
          <w:color w:val="000000" w:themeColor="text1"/>
          <w:szCs w:val="24"/>
          <w:lang w:eastAsia="lt-LT"/>
        </w:rPr>
        <w:t xml:space="preserve"> d. Nr. ______</w:t>
      </w:r>
    </w:p>
    <w:p w14:paraId="6E8C9782" w14:textId="77777777" w:rsidR="004C79D1" w:rsidRPr="00615C4E" w:rsidRDefault="004C79D1" w:rsidP="004C79D1">
      <w:pPr>
        <w:spacing w:before="120" w:after="120" w:line="360" w:lineRule="auto"/>
        <w:jc w:val="center"/>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Molėtai</w:t>
      </w:r>
    </w:p>
    <w:p w14:paraId="229D39E2" w14:textId="46224D8E" w:rsidR="00C50BD4" w:rsidRPr="00615C4E" w:rsidRDefault="004C79D1" w:rsidP="00F3213B">
      <w:pPr>
        <w:spacing w:line="360" w:lineRule="auto"/>
        <w:ind w:firstLine="567"/>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Molėtų rajono savivaldybės administracija, juridinio asmens kodas </w:t>
      </w:r>
      <w:r w:rsidRPr="00615C4E">
        <w:rPr>
          <w:rFonts w:eastAsia="Times New Roman" w:cs="Times New Roman"/>
          <w:bCs/>
          <w:iCs/>
          <w:color w:val="000000" w:themeColor="text1"/>
          <w:szCs w:val="24"/>
          <w:lang w:eastAsia="lt-LT"/>
        </w:rPr>
        <w:t>188712799</w:t>
      </w:r>
      <w:r w:rsidRPr="00615C4E">
        <w:rPr>
          <w:rFonts w:eastAsia="Times New Roman" w:cs="Times New Roman"/>
          <w:color w:val="000000" w:themeColor="text1"/>
          <w:szCs w:val="24"/>
          <w:lang w:eastAsia="lt-LT"/>
        </w:rPr>
        <w:t xml:space="preserve">, kurios registruota buveinė yra </w:t>
      </w:r>
      <w:r w:rsidRPr="00615C4E">
        <w:rPr>
          <w:rFonts w:eastAsia="Times New Roman" w:cs="Times New Roman"/>
          <w:bCs/>
          <w:iCs/>
          <w:color w:val="000000" w:themeColor="text1"/>
          <w:szCs w:val="24"/>
          <w:lang w:eastAsia="lt-LT"/>
        </w:rPr>
        <w:t>Molėtuose</w:t>
      </w:r>
      <w:r w:rsidRPr="00615C4E">
        <w:rPr>
          <w:rFonts w:eastAsia="Times New Roman" w:cs="Times New Roman"/>
          <w:color w:val="000000" w:themeColor="text1"/>
          <w:szCs w:val="24"/>
          <w:lang w:eastAsia="lt-LT"/>
        </w:rPr>
        <w:t xml:space="preserve">, </w:t>
      </w:r>
      <w:r w:rsidRPr="00615C4E">
        <w:rPr>
          <w:rFonts w:eastAsia="Times New Roman" w:cs="Times New Roman"/>
          <w:bCs/>
          <w:iCs/>
          <w:color w:val="000000" w:themeColor="text1"/>
          <w:szCs w:val="24"/>
          <w:lang w:eastAsia="lt-LT"/>
        </w:rPr>
        <w:t xml:space="preserve">Vilniaus g. 44, LT-33140, </w:t>
      </w:r>
      <w:r w:rsidRPr="00615C4E">
        <w:rPr>
          <w:rFonts w:eastAsia="Times New Roman" w:cs="Times New Roman"/>
          <w:color w:val="000000" w:themeColor="text1"/>
          <w:szCs w:val="24"/>
          <w:lang w:eastAsia="lt-LT"/>
        </w:rPr>
        <w:t xml:space="preserve">duomenys apie įstaigą kaupiami ir saugomi Lietuvos Respublikos juridinių asmenų registre, atstovaujama </w:t>
      </w:r>
      <w:r w:rsidR="00A10520" w:rsidRPr="00615C4E">
        <w:rPr>
          <w:rFonts w:eastAsia="Times New Roman" w:cs="Times New Roman"/>
          <w:color w:val="000000" w:themeColor="text1"/>
          <w:szCs w:val="24"/>
          <w:lang w:eastAsia="lt-LT"/>
        </w:rPr>
        <w:t>a</w:t>
      </w:r>
      <w:r w:rsidRPr="00615C4E">
        <w:rPr>
          <w:rFonts w:eastAsia="Times New Roman" w:cs="Times New Roman"/>
          <w:color w:val="000000" w:themeColor="text1"/>
          <w:szCs w:val="24"/>
          <w:lang w:eastAsia="lt-LT"/>
        </w:rPr>
        <w:t>dministracijos</w:t>
      </w:r>
      <w:r w:rsidR="005C19E4" w:rsidRPr="00615C4E">
        <w:rPr>
          <w:rFonts w:eastAsia="Times New Roman" w:cs="Times New Roman"/>
          <w:color w:val="000000" w:themeColor="text1"/>
          <w:szCs w:val="24"/>
          <w:lang w:eastAsia="lt-LT"/>
        </w:rPr>
        <w:t xml:space="preserve"> direktoriaus Sigito Žvinio</w:t>
      </w:r>
      <w:r w:rsidRPr="00615C4E">
        <w:rPr>
          <w:rFonts w:eastAsia="Times New Roman" w:cs="Times New Roman"/>
          <w:color w:val="000000" w:themeColor="text1"/>
          <w:szCs w:val="24"/>
          <w:lang w:eastAsia="lt-LT"/>
        </w:rPr>
        <w:t>, veikiančio pagal administracijos nuostatus (toliau – Užsakovas),</w:t>
      </w:r>
    </w:p>
    <w:p w14:paraId="04C25D0F" w14:textId="77777777" w:rsidR="00C50BD4" w:rsidRPr="00615C4E" w:rsidRDefault="004C79D1" w:rsidP="004C79D1">
      <w:pPr>
        <w:spacing w:line="360" w:lineRule="auto"/>
        <w:ind w:firstLine="567"/>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 ir </w:t>
      </w:r>
    </w:p>
    <w:p w14:paraId="323C1EE7" w14:textId="666BFE39" w:rsidR="00DF259A" w:rsidRPr="00615C4E" w:rsidRDefault="00C17202" w:rsidP="00605E86">
      <w:pPr>
        <w:spacing w:line="360" w:lineRule="auto"/>
        <w:ind w:firstLine="567"/>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(Rangovo pavadinimas)</w:t>
      </w:r>
      <w:r w:rsidR="005D7FBE" w:rsidRPr="00615C4E">
        <w:rPr>
          <w:rFonts w:eastAsia="Times New Roman" w:cs="Times New Roman"/>
          <w:color w:val="000000" w:themeColor="text1"/>
          <w:szCs w:val="24"/>
          <w:lang w:eastAsia="lt-LT"/>
        </w:rPr>
        <w:t xml:space="preserve">, </w:t>
      </w:r>
      <w:r w:rsidRPr="00615C4E">
        <w:rPr>
          <w:rFonts w:eastAsia="Times New Roman" w:cs="Times New Roman"/>
          <w:color w:val="000000" w:themeColor="text1"/>
          <w:szCs w:val="24"/>
          <w:lang w:eastAsia="lt-LT"/>
        </w:rPr>
        <w:t>juridinio asmens kodas (kodas)</w:t>
      </w:r>
      <w:r w:rsidR="004C79D1" w:rsidRPr="00615C4E">
        <w:rPr>
          <w:rFonts w:eastAsia="Times New Roman" w:cs="Times New Roman"/>
          <w:color w:val="000000" w:themeColor="text1"/>
          <w:szCs w:val="24"/>
          <w:lang w:eastAsia="lt-LT"/>
        </w:rPr>
        <w:t>,</w:t>
      </w:r>
      <w:r w:rsidR="005D7FBE" w:rsidRPr="00615C4E">
        <w:rPr>
          <w:rFonts w:eastAsia="Times New Roman" w:cs="Times New Roman"/>
          <w:color w:val="000000" w:themeColor="text1"/>
          <w:szCs w:val="24"/>
          <w:lang w:eastAsia="lt-LT"/>
        </w:rPr>
        <w:t xml:space="preserve"> kurio registruota buveinė</w:t>
      </w:r>
      <w:r w:rsidRPr="00615C4E">
        <w:rPr>
          <w:rFonts w:eastAsia="Times New Roman" w:cs="Times New Roman"/>
          <w:color w:val="000000" w:themeColor="text1"/>
          <w:szCs w:val="24"/>
          <w:lang w:eastAsia="lt-LT"/>
        </w:rPr>
        <w:t xml:space="preserve"> yra (buveinės adresas)</w:t>
      </w:r>
      <w:r w:rsidR="004C79D1" w:rsidRPr="00615C4E">
        <w:rPr>
          <w:rFonts w:eastAsia="Times New Roman" w:cs="Times New Roman"/>
          <w:color w:val="000000" w:themeColor="text1"/>
          <w:szCs w:val="24"/>
          <w:lang w:eastAsia="lt-LT"/>
        </w:rPr>
        <w:t>,</w:t>
      </w:r>
      <w:r w:rsidRPr="00615C4E">
        <w:rPr>
          <w:rFonts w:eastAsia="Times New Roman" w:cs="Times New Roman"/>
          <w:color w:val="000000" w:themeColor="text1"/>
          <w:szCs w:val="24"/>
          <w:lang w:eastAsia="lt-LT"/>
        </w:rPr>
        <w:t xml:space="preserve"> faktinė buveinė yra (faktinis buveinės adresas)</w:t>
      </w:r>
      <w:r w:rsidR="005D7FBE" w:rsidRPr="00615C4E">
        <w:rPr>
          <w:rFonts w:eastAsia="Times New Roman" w:cs="Times New Roman"/>
          <w:color w:val="000000" w:themeColor="text1"/>
          <w:szCs w:val="24"/>
          <w:lang w:eastAsia="lt-LT"/>
        </w:rPr>
        <w:t>,</w:t>
      </w:r>
      <w:r w:rsidR="004C79D1" w:rsidRPr="00615C4E">
        <w:rPr>
          <w:rFonts w:eastAsia="Times New Roman" w:cs="Times New Roman"/>
          <w:color w:val="000000" w:themeColor="text1"/>
          <w:szCs w:val="24"/>
          <w:lang w:eastAsia="lt-LT"/>
        </w:rPr>
        <w:t xml:space="preserve"> duomenys apie įmonę kaupiami ir saugomi Lietuvos Respublikos juridinių</w:t>
      </w:r>
      <w:r w:rsidRPr="00615C4E">
        <w:rPr>
          <w:rFonts w:eastAsia="Times New Roman" w:cs="Times New Roman"/>
          <w:color w:val="000000" w:themeColor="text1"/>
          <w:szCs w:val="24"/>
          <w:lang w:eastAsia="lt-LT"/>
        </w:rPr>
        <w:t xml:space="preserve"> asmenų registre, atstovaujama (pareigos, vardas, pavardė)</w:t>
      </w:r>
      <w:r w:rsidR="004826C5" w:rsidRPr="00615C4E">
        <w:rPr>
          <w:rFonts w:eastAsia="Times New Roman" w:cs="Times New Roman"/>
          <w:color w:val="000000" w:themeColor="text1"/>
          <w:szCs w:val="24"/>
          <w:lang w:eastAsia="lt-LT"/>
        </w:rPr>
        <w:t>, vei</w:t>
      </w:r>
      <w:r w:rsidR="00A10520" w:rsidRPr="00615C4E">
        <w:rPr>
          <w:rFonts w:eastAsia="Times New Roman" w:cs="Times New Roman"/>
          <w:color w:val="000000" w:themeColor="text1"/>
          <w:szCs w:val="24"/>
          <w:lang w:eastAsia="lt-LT"/>
        </w:rPr>
        <w:t>kiančio pagal bendrovės įstatus</w:t>
      </w:r>
      <w:r w:rsidR="004826C5" w:rsidRPr="00615C4E">
        <w:rPr>
          <w:rFonts w:eastAsia="Times New Roman" w:cs="Times New Roman"/>
          <w:color w:val="000000" w:themeColor="text1"/>
          <w:szCs w:val="24"/>
          <w:lang w:eastAsia="lt-LT"/>
        </w:rPr>
        <w:t xml:space="preserve"> </w:t>
      </w:r>
      <w:r w:rsidR="00791E30" w:rsidRPr="00615C4E">
        <w:rPr>
          <w:rFonts w:eastAsia="Times New Roman" w:cs="Times New Roman"/>
          <w:color w:val="000000" w:themeColor="text1"/>
          <w:szCs w:val="24"/>
          <w:lang w:eastAsia="lt-LT"/>
        </w:rPr>
        <w:t xml:space="preserve">(toliau – </w:t>
      </w:r>
      <w:r w:rsidR="004C79D1" w:rsidRPr="00615C4E">
        <w:rPr>
          <w:rFonts w:eastAsia="Times New Roman" w:cs="Times New Roman"/>
          <w:color w:val="000000" w:themeColor="text1"/>
          <w:szCs w:val="24"/>
          <w:lang w:eastAsia="lt-LT"/>
        </w:rPr>
        <w:t>Rangovas), susitarė ir sudarė šią statybos rangos darbų sutartį (toliau – Sutartis). Rangovas ir Užsakovas kartu toliau vadinami Šalimis.</w:t>
      </w:r>
    </w:p>
    <w:p w14:paraId="3278FD74" w14:textId="77777777" w:rsidR="00130677" w:rsidRPr="00615C4E" w:rsidRDefault="00130677" w:rsidP="00605E86">
      <w:pPr>
        <w:spacing w:line="360" w:lineRule="auto"/>
        <w:ind w:firstLine="567"/>
        <w:jc w:val="both"/>
        <w:rPr>
          <w:rFonts w:eastAsia="Times New Roman" w:cs="Times New Roman"/>
          <w:color w:val="000000" w:themeColor="text1"/>
          <w:szCs w:val="24"/>
          <w:lang w:eastAsia="lt-LT"/>
        </w:rPr>
      </w:pPr>
    </w:p>
    <w:p w14:paraId="47695247" w14:textId="38269DFC" w:rsidR="004C79D1" w:rsidRPr="00615C4E" w:rsidRDefault="004C79D1" w:rsidP="004B426E">
      <w:pPr>
        <w:pStyle w:val="Sraopastraipa"/>
        <w:numPr>
          <w:ilvl w:val="0"/>
          <w:numId w:val="13"/>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SĄVOKOS</w:t>
      </w:r>
    </w:p>
    <w:p w14:paraId="335D3667" w14:textId="165D9241" w:rsidR="00194FC5" w:rsidRPr="00615C4E" w:rsidRDefault="00A17929" w:rsidP="00DF259A">
      <w:pPr>
        <w:tabs>
          <w:tab w:val="left" w:pos="851"/>
        </w:tabs>
        <w:spacing w:line="360" w:lineRule="auto"/>
        <w:jc w:val="both"/>
        <w:rPr>
          <w:rFonts w:cs="Times New Roman"/>
          <w:color w:val="000000" w:themeColor="text1"/>
          <w:szCs w:val="24"/>
        </w:rPr>
      </w:pPr>
      <w:r w:rsidRPr="00615C4E">
        <w:rPr>
          <w:rFonts w:cs="Times New Roman"/>
          <w:color w:val="000000" w:themeColor="text1"/>
          <w:szCs w:val="24"/>
        </w:rPr>
        <w:t>Sutartyje vartojamos sąvokos:</w:t>
      </w:r>
    </w:p>
    <w:p w14:paraId="697FEFFF" w14:textId="3691AB91" w:rsidR="00387FC1" w:rsidRPr="00615C4E" w:rsidRDefault="006E1A71" w:rsidP="00387FC1">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color w:val="000000" w:themeColor="text1"/>
          <w:szCs w:val="24"/>
        </w:rPr>
        <w:t>Atliktų d</w:t>
      </w:r>
      <w:r w:rsidR="00194FC5" w:rsidRPr="00615C4E">
        <w:rPr>
          <w:rFonts w:cs="Times New Roman"/>
          <w:b/>
          <w:color w:val="000000" w:themeColor="text1"/>
          <w:szCs w:val="24"/>
        </w:rPr>
        <w:t>arbų perdavimo - priėmimo aktas</w:t>
      </w:r>
      <w:r w:rsidR="00194FC5" w:rsidRPr="00615C4E">
        <w:rPr>
          <w:rFonts w:cs="Times New Roman"/>
          <w:color w:val="000000" w:themeColor="text1"/>
          <w:szCs w:val="24"/>
        </w:rPr>
        <w:t xml:space="preserve"> – Užsakovo ir Rangovo suderintas ir pasirašytas dokumentas, įforminantis Rangovo per </w:t>
      </w:r>
      <w:r w:rsidR="00856CF6" w:rsidRPr="00615C4E">
        <w:rPr>
          <w:rFonts w:cs="Times New Roman"/>
          <w:color w:val="000000" w:themeColor="text1"/>
          <w:szCs w:val="24"/>
        </w:rPr>
        <w:t xml:space="preserve">ataskaitinį laikotarpį </w:t>
      </w:r>
      <w:r w:rsidRPr="00615C4E">
        <w:rPr>
          <w:rFonts w:cs="Times New Roman"/>
          <w:color w:val="000000" w:themeColor="text1"/>
          <w:szCs w:val="24"/>
        </w:rPr>
        <w:t>atliktų d</w:t>
      </w:r>
      <w:r w:rsidR="00194FC5" w:rsidRPr="00615C4E">
        <w:rPr>
          <w:rFonts w:cs="Times New Roman"/>
          <w:color w:val="000000" w:themeColor="text1"/>
          <w:szCs w:val="24"/>
        </w:rPr>
        <w:t>arbų perdavimą – priėmimą.</w:t>
      </w:r>
    </w:p>
    <w:p w14:paraId="4DB7D29A" w14:textId="342E73F3" w:rsidR="00387FC1" w:rsidRPr="00615C4E" w:rsidRDefault="00387FC1" w:rsidP="00387FC1">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color w:val="000000" w:themeColor="text1"/>
          <w:szCs w:val="24"/>
        </w:rPr>
        <w:t xml:space="preserve">Darbai – </w:t>
      </w:r>
      <w:r w:rsidRPr="00615C4E">
        <w:rPr>
          <w:rFonts w:cs="Times New Roman"/>
          <w:color w:val="000000" w:themeColor="text1"/>
          <w:szCs w:val="24"/>
        </w:rPr>
        <w:t>su konstrukcija ar konstrukcijos dalimi susiję statybos darbai, įskaitant surinkimą, statybą, išplėtimą ar konstrukcijos pakeitimus, perplanavimą, perstatymą, pritaikymą, atnaujinimą, remontą, renovavimą, atidavimą eksploatuoti, išmontavimą ar eksploatavimo sustabdymą.</w:t>
      </w:r>
    </w:p>
    <w:p w14:paraId="5CC6C1D7" w14:textId="77777777" w:rsidR="00E76E64" w:rsidRPr="00615C4E" w:rsidRDefault="00194FC5" w:rsidP="00E76E64">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iCs/>
          <w:color w:val="000000" w:themeColor="text1"/>
          <w:szCs w:val="24"/>
        </w:rPr>
        <w:t>Darbo diena</w:t>
      </w:r>
      <w:r w:rsidRPr="00615C4E">
        <w:rPr>
          <w:rFonts w:cs="Times New Roman"/>
          <w:i/>
          <w:iCs/>
          <w:color w:val="000000" w:themeColor="text1"/>
          <w:szCs w:val="24"/>
        </w:rPr>
        <w:t xml:space="preserve"> </w:t>
      </w:r>
      <w:r w:rsidRPr="00615C4E">
        <w:rPr>
          <w:rFonts w:cs="Times New Roman"/>
          <w:color w:val="000000" w:themeColor="text1"/>
          <w:szCs w:val="24"/>
        </w:rPr>
        <w:t>– Užsakovo vidaus dokumentais patvirtintas oficialus darbo laikas, t. y. nuo pirmadienio iki pen</w:t>
      </w:r>
      <w:r w:rsidR="00856CF6" w:rsidRPr="00615C4E">
        <w:rPr>
          <w:rFonts w:cs="Times New Roman"/>
          <w:color w:val="000000" w:themeColor="text1"/>
          <w:szCs w:val="24"/>
        </w:rPr>
        <w:t>ktadieni</w:t>
      </w:r>
      <w:r w:rsidR="006F4CB9" w:rsidRPr="00615C4E">
        <w:rPr>
          <w:rFonts w:cs="Times New Roman"/>
          <w:color w:val="000000" w:themeColor="text1"/>
          <w:szCs w:val="24"/>
        </w:rPr>
        <w:t>o</w:t>
      </w:r>
      <w:r w:rsidR="00856CF6" w:rsidRPr="00615C4E">
        <w:rPr>
          <w:rFonts w:cs="Times New Roman"/>
          <w:color w:val="000000" w:themeColor="text1"/>
          <w:szCs w:val="24"/>
        </w:rPr>
        <w:t xml:space="preserve"> (išskyrus švenčių diena</w:t>
      </w:r>
      <w:r w:rsidR="006F4CB9" w:rsidRPr="00615C4E">
        <w:rPr>
          <w:rFonts w:cs="Times New Roman"/>
          <w:color w:val="000000" w:themeColor="text1"/>
          <w:szCs w:val="24"/>
        </w:rPr>
        <w:t>s)</w:t>
      </w:r>
      <w:r w:rsidRPr="00615C4E">
        <w:rPr>
          <w:rFonts w:cs="Times New Roman"/>
          <w:color w:val="000000" w:themeColor="text1"/>
          <w:szCs w:val="24"/>
        </w:rPr>
        <w:t xml:space="preserve"> nuo 8.00 val. iki 17.00 val. </w:t>
      </w:r>
    </w:p>
    <w:p w14:paraId="5B50FBD1" w14:textId="08B3B22A" w:rsidR="00E76E64" w:rsidRPr="00615C4E" w:rsidRDefault="00E76E64" w:rsidP="00E76E64">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color w:val="000000" w:themeColor="text1"/>
          <w:szCs w:val="24"/>
        </w:rPr>
        <w:t>Darbo frontas (statybvietė)</w:t>
      </w:r>
      <w:r w:rsidRPr="00615C4E">
        <w:rPr>
          <w:rFonts w:cs="Times New Roman"/>
          <w:color w:val="000000" w:themeColor="text1"/>
          <w:szCs w:val="24"/>
        </w:rPr>
        <w:t xml:space="preserve"> – Užsakovo arba Užsakovui dalyvaujant kito rangov</w:t>
      </w:r>
      <w:r w:rsidR="006E1A71" w:rsidRPr="00615C4E">
        <w:rPr>
          <w:rFonts w:cs="Times New Roman"/>
          <w:color w:val="000000" w:themeColor="text1"/>
          <w:szCs w:val="24"/>
        </w:rPr>
        <w:t>o Rangovui perduota ir priimta d</w:t>
      </w:r>
      <w:r w:rsidRPr="00615C4E">
        <w:rPr>
          <w:rFonts w:cs="Times New Roman"/>
          <w:color w:val="000000" w:themeColor="text1"/>
          <w:szCs w:val="24"/>
        </w:rPr>
        <w:t>arbų vykd</w:t>
      </w:r>
      <w:r w:rsidR="006E1A71" w:rsidRPr="00615C4E">
        <w:rPr>
          <w:rFonts w:cs="Times New Roman"/>
          <w:color w:val="000000" w:themeColor="text1"/>
          <w:szCs w:val="24"/>
        </w:rPr>
        <w:t>ymo vieta ar jos dalis, būtina d</w:t>
      </w:r>
      <w:r w:rsidRPr="00615C4E">
        <w:rPr>
          <w:rFonts w:cs="Times New Roman"/>
          <w:color w:val="000000" w:themeColor="text1"/>
          <w:szCs w:val="24"/>
        </w:rPr>
        <w:t>arbų atlikimui. Darbų fro</w:t>
      </w:r>
      <w:r w:rsidR="006E1A71" w:rsidRPr="00615C4E">
        <w:rPr>
          <w:rFonts w:cs="Times New Roman"/>
          <w:color w:val="000000" w:themeColor="text1"/>
          <w:szCs w:val="24"/>
        </w:rPr>
        <w:t>ntas, atsižvelgiant į vykdomus d</w:t>
      </w:r>
      <w:r w:rsidRPr="00615C4E">
        <w:rPr>
          <w:rFonts w:cs="Times New Roman"/>
          <w:color w:val="000000" w:themeColor="text1"/>
          <w:szCs w:val="24"/>
        </w:rPr>
        <w:t xml:space="preserve">arbus, gali sutapti ar nesutapti su statybos sklypo ribomis, </w:t>
      </w:r>
      <w:r w:rsidR="00FC5176" w:rsidRPr="00615C4E">
        <w:rPr>
          <w:rFonts w:cs="Times New Roman"/>
          <w:color w:val="000000" w:themeColor="text1"/>
          <w:szCs w:val="24"/>
        </w:rPr>
        <w:t>o</w:t>
      </w:r>
      <w:r w:rsidRPr="00615C4E">
        <w:rPr>
          <w:rFonts w:cs="Times New Roman"/>
          <w:color w:val="000000" w:themeColor="text1"/>
          <w:szCs w:val="24"/>
        </w:rPr>
        <w:t>bjektu</w:t>
      </w:r>
      <w:r w:rsidR="00D62F48" w:rsidRPr="00615C4E">
        <w:rPr>
          <w:rFonts w:cs="Times New Roman"/>
          <w:color w:val="000000" w:themeColor="text1"/>
          <w:szCs w:val="24"/>
        </w:rPr>
        <w:t xml:space="preserve"> </w:t>
      </w:r>
      <w:r w:rsidRPr="00615C4E">
        <w:rPr>
          <w:rFonts w:cs="Times New Roman"/>
          <w:color w:val="000000" w:themeColor="text1"/>
          <w:szCs w:val="24"/>
        </w:rPr>
        <w:t>ar jo dalimi.</w:t>
      </w:r>
    </w:p>
    <w:p w14:paraId="01B3D1EC" w14:textId="31DF3A57" w:rsidR="00D85068" w:rsidRPr="00615C4E" w:rsidRDefault="00194FC5" w:rsidP="004B426E">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iCs/>
          <w:color w:val="000000" w:themeColor="text1"/>
          <w:szCs w:val="24"/>
        </w:rPr>
        <w:lastRenderedPageBreak/>
        <w:t>Darbų atlikimo terminas</w:t>
      </w:r>
      <w:r w:rsidR="006E1A71" w:rsidRPr="00615C4E">
        <w:rPr>
          <w:rFonts w:cs="Times New Roman"/>
          <w:color w:val="000000" w:themeColor="text1"/>
          <w:szCs w:val="24"/>
        </w:rPr>
        <w:t xml:space="preserve"> – laiko tarpas nuo d</w:t>
      </w:r>
      <w:r w:rsidRPr="00615C4E">
        <w:rPr>
          <w:rFonts w:cs="Times New Roman"/>
          <w:color w:val="000000" w:themeColor="text1"/>
          <w:szCs w:val="24"/>
        </w:rPr>
        <w:t xml:space="preserve">arbų </w:t>
      </w:r>
      <w:r w:rsidR="006E1A71" w:rsidRPr="00615C4E">
        <w:rPr>
          <w:rFonts w:cs="Times New Roman"/>
          <w:color w:val="000000" w:themeColor="text1"/>
          <w:szCs w:val="24"/>
        </w:rPr>
        <w:t>pradžios pagal šią Sutartį iki d</w:t>
      </w:r>
      <w:r w:rsidRPr="00615C4E">
        <w:rPr>
          <w:rFonts w:cs="Times New Roman"/>
          <w:color w:val="000000" w:themeColor="text1"/>
          <w:szCs w:val="24"/>
        </w:rPr>
        <w:t xml:space="preserve">arbų perdavimo </w:t>
      </w:r>
      <w:r w:rsidRPr="00615C4E">
        <w:rPr>
          <w:rFonts w:cs="Times New Roman"/>
          <w:bCs/>
          <w:color w:val="000000" w:themeColor="text1"/>
          <w:szCs w:val="24"/>
        </w:rPr>
        <w:t>Užsakovo</w:t>
      </w:r>
      <w:r w:rsidR="00856CF6" w:rsidRPr="00615C4E">
        <w:rPr>
          <w:rFonts w:cs="Times New Roman"/>
          <w:b/>
          <w:bCs/>
          <w:color w:val="000000" w:themeColor="text1"/>
          <w:szCs w:val="24"/>
        </w:rPr>
        <w:t xml:space="preserve"> </w:t>
      </w:r>
      <w:r w:rsidRPr="00615C4E">
        <w:rPr>
          <w:rFonts w:cs="Times New Roman"/>
          <w:color w:val="000000" w:themeColor="text1"/>
          <w:szCs w:val="24"/>
        </w:rPr>
        <w:t xml:space="preserve">techninės priežiūros </w:t>
      </w:r>
      <w:r w:rsidR="006E1A71" w:rsidRPr="00615C4E">
        <w:rPr>
          <w:rFonts w:cs="Times New Roman"/>
          <w:color w:val="000000" w:themeColor="text1"/>
          <w:szCs w:val="24"/>
        </w:rPr>
        <w:t>atstovui, t. y. iki užbaigtų d</w:t>
      </w:r>
      <w:r w:rsidR="00E76E64" w:rsidRPr="00615C4E">
        <w:rPr>
          <w:rFonts w:cs="Times New Roman"/>
          <w:color w:val="000000" w:themeColor="text1"/>
          <w:szCs w:val="24"/>
        </w:rPr>
        <w:t>arbų perdavimo Užsakovui</w:t>
      </w:r>
      <w:r w:rsidRPr="00615C4E">
        <w:rPr>
          <w:rFonts w:cs="Times New Roman"/>
          <w:color w:val="000000" w:themeColor="text1"/>
          <w:szCs w:val="24"/>
        </w:rPr>
        <w:t xml:space="preserve"> akto pasirašymo dienos.</w:t>
      </w:r>
    </w:p>
    <w:p w14:paraId="628BFFC7" w14:textId="74F54711" w:rsidR="00D85068" w:rsidRPr="00615C4E" w:rsidRDefault="00856CF6" w:rsidP="004B426E">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iCs/>
          <w:color w:val="000000" w:themeColor="text1"/>
          <w:szCs w:val="24"/>
        </w:rPr>
        <w:t xml:space="preserve">Defektas – </w:t>
      </w:r>
      <w:r w:rsidR="00194FC5" w:rsidRPr="00615C4E">
        <w:rPr>
          <w:rFonts w:cs="Times New Roman"/>
          <w:color w:val="000000" w:themeColor="text1"/>
          <w:szCs w:val="24"/>
        </w:rPr>
        <w:t>klaida arba nerūpestingumas kurioje no</w:t>
      </w:r>
      <w:r w:rsidR="006E1A71" w:rsidRPr="00615C4E">
        <w:rPr>
          <w:rFonts w:cs="Times New Roman"/>
          <w:color w:val="000000" w:themeColor="text1"/>
          <w:szCs w:val="24"/>
        </w:rPr>
        <w:t>rs statybos proceso stadijoje, d</w:t>
      </w:r>
      <w:r w:rsidR="00194FC5" w:rsidRPr="00615C4E">
        <w:rPr>
          <w:rFonts w:cs="Times New Roman"/>
          <w:color w:val="000000" w:themeColor="text1"/>
          <w:szCs w:val="24"/>
        </w:rPr>
        <w:t>arbų rezultato neatitikimas nei pagal tei</w:t>
      </w:r>
      <w:r w:rsidRPr="00615C4E">
        <w:rPr>
          <w:rFonts w:cs="Times New Roman"/>
          <w:color w:val="000000" w:themeColor="text1"/>
          <w:szCs w:val="24"/>
        </w:rPr>
        <w:t>sės aktų reikalavimus,</w:t>
      </w:r>
      <w:r w:rsidR="00194FC5" w:rsidRPr="00615C4E">
        <w:rPr>
          <w:rFonts w:cs="Times New Roman"/>
          <w:color w:val="000000" w:themeColor="text1"/>
          <w:szCs w:val="24"/>
        </w:rPr>
        <w:t xml:space="preserve"> nei pagal Užsakovo keliamus reikalavimus, nei pagal Sutartį ar prie jos</w:t>
      </w:r>
      <w:r w:rsidRPr="00615C4E">
        <w:rPr>
          <w:rFonts w:cs="Times New Roman"/>
          <w:color w:val="000000" w:themeColor="text1"/>
          <w:szCs w:val="24"/>
        </w:rPr>
        <w:t xml:space="preserve"> esančių dokumentų reikalavimus.</w:t>
      </w:r>
    </w:p>
    <w:p w14:paraId="2B4A4FC1" w14:textId="63375945" w:rsidR="00D85068" w:rsidRPr="00615C4E" w:rsidRDefault="00194FC5" w:rsidP="004B426E">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iCs/>
          <w:color w:val="000000" w:themeColor="text1"/>
          <w:szCs w:val="24"/>
        </w:rPr>
        <w:t>Esminė Sutarties sąlyga</w:t>
      </w:r>
      <w:r w:rsidRPr="00615C4E">
        <w:rPr>
          <w:rFonts w:cs="Times New Roman"/>
          <w:i/>
          <w:iCs/>
          <w:color w:val="000000" w:themeColor="text1"/>
          <w:szCs w:val="24"/>
        </w:rPr>
        <w:t xml:space="preserve"> -</w:t>
      </w:r>
      <w:r w:rsidRPr="00615C4E">
        <w:rPr>
          <w:rFonts w:cs="Times New Roman"/>
          <w:color w:val="000000" w:themeColor="text1"/>
          <w:szCs w:val="24"/>
        </w:rPr>
        <w:t xml:space="preserve"> </w:t>
      </w:r>
      <w:r w:rsidR="00E76E64" w:rsidRPr="00615C4E">
        <w:rPr>
          <w:rFonts w:cs="Times New Roman"/>
          <w:color w:val="000000" w:themeColor="text1"/>
          <w:szCs w:val="24"/>
        </w:rPr>
        <w:t>S</w:t>
      </w:r>
      <w:r w:rsidRPr="00615C4E">
        <w:rPr>
          <w:rFonts w:cs="Times New Roman"/>
          <w:color w:val="000000" w:themeColor="text1"/>
          <w:szCs w:val="24"/>
        </w:rPr>
        <w:t>utarties p</w:t>
      </w:r>
      <w:r w:rsidR="00E76E64" w:rsidRPr="00615C4E">
        <w:rPr>
          <w:rFonts w:cs="Times New Roman"/>
          <w:color w:val="000000" w:themeColor="text1"/>
          <w:szCs w:val="24"/>
        </w:rPr>
        <w:t>ažeidimas, padarytas vienos iš Š</w:t>
      </w:r>
      <w:r w:rsidRPr="00615C4E">
        <w:rPr>
          <w:rFonts w:cs="Times New Roman"/>
          <w:color w:val="000000" w:themeColor="text1"/>
          <w:szCs w:val="24"/>
        </w:rPr>
        <w:t xml:space="preserve">alių, yra esminis, jeigu juo kitai </w:t>
      </w:r>
      <w:r w:rsidR="00D62F48" w:rsidRPr="00615C4E">
        <w:rPr>
          <w:rFonts w:cs="Times New Roman"/>
          <w:color w:val="000000" w:themeColor="text1"/>
          <w:szCs w:val="24"/>
        </w:rPr>
        <w:t>Š</w:t>
      </w:r>
      <w:r w:rsidRPr="00615C4E">
        <w:rPr>
          <w:rFonts w:cs="Times New Roman"/>
          <w:color w:val="000000" w:themeColor="text1"/>
          <w:szCs w:val="24"/>
        </w:rPr>
        <w:t xml:space="preserve">aliai padaroma tokia žala, kad </w:t>
      </w:r>
      <w:r w:rsidR="00D62F48" w:rsidRPr="00615C4E">
        <w:rPr>
          <w:rFonts w:cs="Times New Roman"/>
          <w:color w:val="000000" w:themeColor="text1"/>
          <w:szCs w:val="24"/>
        </w:rPr>
        <w:t>Š</w:t>
      </w:r>
      <w:r w:rsidRPr="00615C4E">
        <w:rPr>
          <w:rFonts w:cs="Times New Roman"/>
          <w:color w:val="000000" w:themeColor="text1"/>
          <w:szCs w:val="24"/>
        </w:rPr>
        <w:t>alis daugiausia netenka to, ko</w:t>
      </w:r>
      <w:r w:rsidR="00E76E64" w:rsidRPr="00615C4E">
        <w:rPr>
          <w:rFonts w:cs="Times New Roman"/>
          <w:color w:val="000000" w:themeColor="text1"/>
          <w:szCs w:val="24"/>
        </w:rPr>
        <w:t xml:space="preserve"> ji turėjo teisę tikėtis pagal S</w:t>
      </w:r>
      <w:r w:rsidRPr="00615C4E">
        <w:rPr>
          <w:rFonts w:cs="Times New Roman"/>
          <w:color w:val="000000" w:themeColor="text1"/>
          <w:szCs w:val="24"/>
        </w:rPr>
        <w:t>utart</w:t>
      </w:r>
      <w:r w:rsidR="00E76E64" w:rsidRPr="00615C4E">
        <w:rPr>
          <w:rFonts w:cs="Times New Roman"/>
          <w:color w:val="000000" w:themeColor="text1"/>
          <w:szCs w:val="24"/>
        </w:rPr>
        <w:t>į. Kokios sąlygos yra esminės</w:t>
      </w:r>
      <w:r w:rsidR="00D62F48" w:rsidRPr="00615C4E">
        <w:rPr>
          <w:rFonts w:cs="Times New Roman"/>
          <w:color w:val="000000" w:themeColor="text1"/>
          <w:szCs w:val="24"/>
        </w:rPr>
        <w:t xml:space="preserve"> -</w:t>
      </w:r>
      <w:r w:rsidR="00E76E64" w:rsidRPr="00615C4E">
        <w:rPr>
          <w:rFonts w:cs="Times New Roman"/>
          <w:color w:val="000000" w:themeColor="text1"/>
          <w:szCs w:val="24"/>
        </w:rPr>
        <w:t xml:space="preserve"> Š</w:t>
      </w:r>
      <w:r w:rsidRPr="00615C4E">
        <w:rPr>
          <w:rFonts w:cs="Times New Roman"/>
          <w:color w:val="000000" w:themeColor="text1"/>
          <w:szCs w:val="24"/>
        </w:rPr>
        <w:t xml:space="preserve">alys nurodo šioje Sutartyje. Vienai </w:t>
      </w:r>
      <w:r w:rsidR="00D62F48" w:rsidRPr="00615C4E">
        <w:rPr>
          <w:rFonts w:cs="Times New Roman"/>
          <w:color w:val="000000" w:themeColor="text1"/>
          <w:szCs w:val="24"/>
        </w:rPr>
        <w:t>Š</w:t>
      </w:r>
      <w:r w:rsidRPr="00615C4E">
        <w:rPr>
          <w:rFonts w:cs="Times New Roman"/>
          <w:color w:val="000000" w:themeColor="text1"/>
          <w:szCs w:val="24"/>
        </w:rPr>
        <w:t xml:space="preserve">aliai pažeidus vieną iš esminių Sutarties sąlygų, kita </w:t>
      </w:r>
      <w:r w:rsidR="00D62F48" w:rsidRPr="00615C4E">
        <w:rPr>
          <w:rFonts w:cs="Times New Roman"/>
          <w:color w:val="000000" w:themeColor="text1"/>
          <w:szCs w:val="24"/>
        </w:rPr>
        <w:t>Š</w:t>
      </w:r>
      <w:r w:rsidRPr="00615C4E">
        <w:rPr>
          <w:rFonts w:cs="Times New Roman"/>
          <w:color w:val="000000" w:themeColor="text1"/>
          <w:szCs w:val="24"/>
        </w:rPr>
        <w:t>alis įgyja teisę Sutartį nutraukti vienašališkai.</w:t>
      </w:r>
      <w:r w:rsidR="00B44828" w:rsidRPr="00615C4E">
        <w:rPr>
          <w:rFonts w:cs="Times New Roman"/>
          <w:color w:val="000000" w:themeColor="text1"/>
          <w:szCs w:val="24"/>
        </w:rPr>
        <w:t xml:space="preserve"> </w:t>
      </w:r>
    </w:p>
    <w:p w14:paraId="2ADCF8C7" w14:textId="05B54791" w:rsidR="00B47A79" w:rsidRPr="00615C4E" w:rsidRDefault="00B47A79" w:rsidP="004B426E">
      <w:pPr>
        <w:numPr>
          <w:ilvl w:val="1"/>
          <w:numId w:val="6"/>
        </w:numPr>
        <w:tabs>
          <w:tab w:val="clear" w:pos="480"/>
          <w:tab w:val="left" w:pos="1021"/>
        </w:tabs>
        <w:spacing w:line="360" w:lineRule="auto"/>
        <w:ind w:left="0" w:firstLine="567"/>
        <w:jc w:val="both"/>
        <w:rPr>
          <w:rFonts w:cs="Times New Roman"/>
          <w:color w:val="000000" w:themeColor="text1"/>
          <w:szCs w:val="24"/>
        </w:rPr>
      </w:pPr>
      <w:r w:rsidRPr="00615C4E">
        <w:rPr>
          <w:rFonts w:cs="Times New Roman"/>
          <w:b/>
          <w:iCs/>
          <w:color w:val="000000" w:themeColor="text1"/>
          <w:szCs w:val="24"/>
        </w:rPr>
        <w:t>Projektas –</w:t>
      </w:r>
      <w:r w:rsidRPr="00615C4E">
        <w:rPr>
          <w:rFonts w:cs="Times New Roman"/>
          <w:color w:val="000000" w:themeColor="text1"/>
          <w:szCs w:val="24"/>
        </w:rPr>
        <w:t xml:space="preserve"> techninis projektas, techninė specifikacija, darbų kiekių žiniaraščiai ir kt. </w:t>
      </w:r>
    </w:p>
    <w:p w14:paraId="1DD8ED27" w14:textId="7C7B2737" w:rsidR="00B1474F" w:rsidRPr="00615C4E" w:rsidRDefault="00B1474F" w:rsidP="000C5041">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b/>
          <w:bCs/>
          <w:color w:val="000000" w:themeColor="text1"/>
          <w:sz w:val="24"/>
          <w:szCs w:val="24"/>
        </w:rPr>
        <w:t>Rangovo</w:t>
      </w:r>
      <w:r w:rsidRPr="00615C4E">
        <w:rPr>
          <w:rFonts w:ascii="Times New Roman" w:hAnsi="Times New Roman"/>
          <w:color w:val="000000" w:themeColor="text1"/>
          <w:sz w:val="24"/>
          <w:szCs w:val="24"/>
        </w:rPr>
        <w:t xml:space="preserve"> </w:t>
      </w:r>
      <w:r w:rsidRPr="00615C4E">
        <w:rPr>
          <w:rFonts w:ascii="Times New Roman" w:hAnsi="Times New Roman"/>
          <w:b/>
          <w:color w:val="000000" w:themeColor="text1"/>
          <w:sz w:val="24"/>
          <w:szCs w:val="24"/>
        </w:rPr>
        <w:t>įgaliotas asmuo vykdant Sutartį</w:t>
      </w:r>
      <w:r w:rsidR="00C11F61" w:rsidRPr="00615C4E">
        <w:rPr>
          <w:rFonts w:ascii="Times New Roman" w:hAnsi="Times New Roman"/>
          <w:color w:val="000000" w:themeColor="text1"/>
          <w:sz w:val="24"/>
          <w:szCs w:val="24"/>
        </w:rPr>
        <w:t xml:space="preserve"> –</w:t>
      </w:r>
      <w:r w:rsidR="00E76E64" w:rsidRPr="00615C4E">
        <w:rPr>
          <w:rFonts w:ascii="Times New Roman" w:hAnsi="Times New Roman"/>
          <w:color w:val="000000" w:themeColor="text1"/>
          <w:sz w:val="24"/>
          <w:szCs w:val="24"/>
        </w:rPr>
        <w:t xml:space="preserve"> Sutarties vykdymui Rangovo rašytiniu dokumentu paskirtas asmuo.</w:t>
      </w:r>
    </w:p>
    <w:p w14:paraId="2EBB87D9" w14:textId="1C0BDA54" w:rsidR="00D85068" w:rsidRPr="00615C4E" w:rsidRDefault="00C67FCD"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b/>
          <w:color w:val="000000" w:themeColor="text1"/>
          <w:sz w:val="24"/>
          <w:szCs w:val="24"/>
        </w:rPr>
        <w:t>Rizikos</w:t>
      </w:r>
      <w:r w:rsidR="00C754AA" w:rsidRPr="00615C4E">
        <w:rPr>
          <w:rFonts w:ascii="Times New Roman" w:hAnsi="Times New Roman"/>
          <w:color w:val="000000" w:themeColor="text1"/>
          <w:sz w:val="24"/>
          <w:szCs w:val="24"/>
        </w:rPr>
        <w:t xml:space="preserve"> – Rangovo pagal šią Sutartį perimtos visos galimos su statybomis susijusios rizikos</w:t>
      </w:r>
      <w:r w:rsidRPr="00615C4E">
        <w:rPr>
          <w:rFonts w:ascii="Times New Roman" w:hAnsi="Times New Roman"/>
          <w:color w:val="000000" w:themeColor="text1"/>
          <w:sz w:val="24"/>
          <w:szCs w:val="24"/>
        </w:rPr>
        <w:t xml:space="preserve"> (t. y. žemės, oro, vandens</w:t>
      </w:r>
      <w:r w:rsidR="00C64445" w:rsidRPr="00615C4E">
        <w:rPr>
          <w:rFonts w:ascii="Times New Roman" w:hAnsi="Times New Roman"/>
          <w:color w:val="000000" w:themeColor="text1"/>
          <w:sz w:val="24"/>
          <w:szCs w:val="24"/>
        </w:rPr>
        <w:t>)</w:t>
      </w:r>
      <w:r w:rsidR="00C754AA" w:rsidRPr="00615C4E">
        <w:rPr>
          <w:rFonts w:ascii="Times New Roman" w:hAnsi="Times New Roman"/>
          <w:color w:val="000000" w:themeColor="text1"/>
          <w:sz w:val="24"/>
          <w:szCs w:val="24"/>
        </w:rPr>
        <w:t>, teisės aktų pasikeitimai</w:t>
      </w:r>
      <w:r w:rsidRPr="00615C4E">
        <w:rPr>
          <w:rFonts w:ascii="Times New Roman" w:hAnsi="Times New Roman"/>
          <w:color w:val="000000" w:themeColor="text1"/>
          <w:sz w:val="24"/>
          <w:szCs w:val="24"/>
        </w:rPr>
        <w:t>.</w:t>
      </w:r>
    </w:p>
    <w:p w14:paraId="69096376" w14:textId="0F19791E" w:rsidR="00D85068" w:rsidRPr="00615C4E" w:rsidRDefault="00401275"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b/>
          <w:iCs/>
          <w:color w:val="000000" w:themeColor="text1"/>
          <w:sz w:val="24"/>
          <w:szCs w:val="24"/>
        </w:rPr>
        <w:t>Sutartis</w:t>
      </w:r>
      <w:r w:rsidR="00C64445" w:rsidRPr="00615C4E">
        <w:rPr>
          <w:rFonts w:ascii="Times New Roman" w:hAnsi="Times New Roman"/>
          <w:color w:val="000000" w:themeColor="text1"/>
          <w:sz w:val="24"/>
          <w:szCs w:val="24"/>
        </w:rPr>
        <w:t xml:space="preserve"> – </w:t>
      </w:r>
      <w:r w:rsidR="00B44828" w:rsidRPr="00615C4E">
        <w:rPr>
          <w:rFonts w:ascii="Times New Roman" w:hAnsi="Times New Roman"/>
          <w:color w:val="000000" w:themeColor="text1"/>
          <w:sz w:val="24"/>
          <w:szCs w:val="24"/>
        </w:rPr>
        <w:t>s</w:t>
      </w:r>
      <w:r w:rsidR="00C64445" w:rsidRPr="00615C4E">
        <w:rPr>
          <w:rFonts w:ascii="Times New Roman" w:hAnsi="Times New Roman"/>
          <w:color w:val="000000" w:themeColor="text1"/>
          <w:sz w:val="24"/>
          <w:szCs w:val="24"/>
        </w:rPr>
        <w:t>tatybos rangos darbų sutartis, visi jos priedai, techninis ir darbo projektai</w:t>
      </w:r>
      <w:r w:rsidR="006E1A71" w:rsidRPr="00615C4E">
        <w:rPr>
          <w:rFonts w:ascii="Times New Roman" w:hAnsi="Times New Roman"/>
          <w:color w:val="000000" w:themeColor="text1"/>
          <w:sz w:val="24"/>
          <w:szCs w:val="24"/>
        </w:rPr>
        <w:t>, darbų fronto, užbaigtų d</w:t>
      </w:r>
      <w:r w:rsidR="00A17929" w:rsidRPr="00615C4E">
        <w:rPr>
          <w:rFonts w:ascii="Times New Roman" w:hAnsi="Times New Roman"/>
          <w:color w:val="000000" w:themeColor="text1"/>
          <w:sz w:val="24"/>
          <w:szCs w:val="24"/>
        </w:rPr>
        <w:t>a</w:t>
      </w:r>
      <w:r w:rsidR="006E1A71" w:rsidRPr="00615C4E">
        <w:rPr>
          <w:rFonts w:ascii="Times New Roman" w:hAnsi="Times New Roman"/>
          <w:color w:val="000000" w:themeColor="text1"/>
          <w:sz w:val="24"/>
          <w:szCs w:val="24"/>
        </w:rPr>
        <w:t>rbų (d</w:t>
      </w:r>
      <w:r w:rsidR="00A17929" w:rsidRPr="00615C4E">
        <w:rPr>
          <w:rFonts w:ascii="Times New Roman" w:hAnsi="Times New Roman"/>
          <w:color w:val="000000" w:themeColor="text1"/>
          <w:sz w:val="24"/>
          <w:szCs w:val="24"/>
        </w:rPr>
        <w:t>arbų et</w:t>
      </w:r>
      <w:r w:rsidR="00C64445" w:rsidRPr="00615C4E">
        <w:rPr>
          <w:rFonts w:ascii="Times New Roman" w:hAnsi="Times New Roman"/>
          <w:color w:val="000000" w:themeColor="text1"/>
          <w:sz w:val="24"/>
          <w:szCs w:val="24"/>
        </w:rPr>
        <w:t>apų) perdavimo – priėmimo pažymo</w:t>
      </w:r>
      <w:r w:rsidR="00A17929" w:rsidRPr="00615C4E">
        <w:rPr>
          <w:rFonts w:ascii="Times New Roman" w:hAnsi="Times New Roman"/>
          <w:color w:val="000000" w:themeColor="text1"/>
          <w:sz w:val="24"/>
          <w:szCs w:val="24"/>
        </w:rPr>
        <w:t>s, gamybiniai</w:t>
      </w:r>
      <w:r w:rsidR="006E1A71" w:rsidRPr="00615C4E">
        <w:rPr>
          <w:rFonts w:ascii="Times New Roman" w:hAnsi="Times New Roman"/>
          <w:color w:val="000000" w:themeColor="text1"/>
          <w:sz w:val="24"/>
          <w:szCs w:val="24"/>
        </w:rPr>
        <w:t xml:space="preserve"> protokolai, atliktų d</w:t>
      </w:r>
      <w:r w:rsidR="00C64445" w:rsidRPr="00615C4E">
        <w:rPr>
          <w:rFonts w:ascii="Times New Roman" w:hAnsi="Times New Roman"/>
          <w:color w:val="000000" w:themeColor="text1"/>
          <w:sz w:val="24"/>
          <w:szCs w:val="24"/>
        </w:rPr>
        <w:t>arbų aktai ir visi kiti su šia Sutartimi susiję dokumentai</w:t>
      </w:r>
      <w:r w:rsidR="00A17929" w:rsidRPr="00615C4E">
        <w:rPr>
          <w:rFonts w:ascii="Times New Roman" w:hAnsi="Times New Roman"/>
          <w:color w:val="000000" w:themeColor="text1"/>
          <w:sz w:val="24"/>
          <w:szCs w:val="24"/>
        </w:rPr>
        <w:t>.</w:t>
      </w:r>
    </w:p>
    <w:p w14:paraId="752A65AE" w14:textId="0A4ECA5A" w:rsidR="00D85068" w:rsidRPr="00615C4E" w:rsidRDefault="00BE0C1B" w:rsidP="004B1A5B">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b/>
          <w:iCs/>
          <w:color w:val="000000" w:themeColor="text1"/>
          <w:sz w:val="24"/>
          <w:szCs w:val="24"/>
        </w:rPr>
        <w:t xml:space="preserve">Sutarties kaina </w:t>
      </w:r>
      <w:r w:rsidRPr="00615C4E">
        <w:rPr>
          <w:rFonts w:ascii="Times New Roman" w:hAnsi="Times New Roman"/>
          <w:color w:val="000000" w:themeColor="text1"/>
          <w:sz w:val="24"/>
          <w:szCs w:val="24"/>
        </w:rPr>
        <w:t xml:space="preserve">– </w:t>
      </w:r>
      <w:r w:rsidR="00A14745" w:rsidRPr="00615C4E">
        <w:rPr>
          <w:rFonts w:ascii="Times New Roman" w:hAnsi="Times New Roman"/>
          <w:color w:val="000000" w:themeColor="text1"/>
          <w:sz w:val="24"/>
          <w:szCs w:val="24"/>
        </w:rPr>
        <w:t>Sutarties 3.</w:t>
      </w:r>
      <w:r w:rsidR="00853F86" w:rsidRPr="00615C4E">
        <w:rPr>
          <w:rFonts w:ascii="Times New Roman" w:hAnsi="Times New Roman"/>
          <w:color w:val="000000" w:themeColor="text1"/>
          <w:sz w:val="24"/>
          <w:szCs w:val="24"/>
        </w:rPr>
        <w:t>2</w:t>
      </w:r>
      <w:r w:rsidR="00A14745" w:rsidRPr="00615C4E">
        <w:rPr>
          <w:rFonts w:ascii="Times New Roman" w:hAnsi="Times New Roman"/>
          <w:color w:val="000000" w:themeColor="text1"/>
          <w:sz w:val="24"/>
          <w:szCs w:val="24"/>
        </w:rPr>
        <w:t>. punkte nustatytais fiksuotais įkainiais atliktų darbų kaina, kuri turi būti sumokėta Rangovui už laiku, tinkamai, pagal Sutartį įvykdytus darbus</w:t>
      </w:r>
      <w:r w:rsidR="00853F86" w:rsidRPr="00615C4E">
        <w:rPr>
          <w:rFonts w:ascii="Times New Roman" w:hAnsi="Times New Roman"/>
          <w:color w:val="000000" w:themeColor="text1"/>
          <w:sz w:val="24"/>
          <w:szCs w:val="24"/>
        </w:rPr>
        <w:t>, bet kurių defektų ištaisymą.</w:t>
      </w:r>
    </w:p>
    <w:p w14:paraId="18BAEE3B" w14:textId="0FF07912" w:rsidR="00FE7D26" w:rsidRPr="00615C4E" w:rsidRDefault="006E1A71" w:rsidP="00FE7D26">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b/>
          <w:color w:val="000000" w:themeColor="text1"/>
          <w:sz w:val="24"/>
          <w:szCs w:val="24"/>
        </w:rPr>
        <w:t>Užbaigtų d</w:t>
      </w:r>
      <w:r w:rsidR="00401275" w:rsidRPr="00615C4E">
        <w:rPr>
          <w:rFonts w:ascii="Times New Roman" w:hAnsi="Times New Roman"/>
          <w:b/>
          <w:color w:val="000000" w:themeColor="text1"/>
          <w:sz w:val="24"/>
          <w:szCs w:val="24"/>
        </w:rPr>
        <w:t xml:space="preserve">arbų perdavimo </w:t>
      </w:r>
      <w:r w:rsidR="00927450" w:rsidRPr="00615C4E">
        <w:rPr>
          <w:rFonts w:ascii="Times New Roman" w:hAnsi="Times New Roman"/>
          <w:b/>
          <w:color w:val="000000" w:themeColor="text1"/>
          <w:sz w:val="24"/>
          <w:szCs w:val="24"/>
        </w:rPr>
        <w:t>Užsakovui</w:t>
      </w:r>
      <w:r w:rsidR="00401275" w:rsidRPr="00615C4E">
        <w:rPr>
          <w:rFonts w:ascii="Times New Roman" w:hAnsi="Times New Roman"/>
          <w:b/>
          <w:color w:val="000000" w:themeColor="text1"/>
          <w:sz w:val="24"/>
          <w:szCs w:val="24"/>
        </w:rPr>
        <w:t xml:space="preserve"> aktas</w:t>
      </w:r>
      <w:r w:rsidR="00B41C4B" w:rsidRPr="00615C4E">
        <w:rPr>
          <w:rFonts w:ascii="Times New Roman" w:hAnsi="Times New Roman"/>
          <w:color w:val="000000" w:themeColor="text1"/>
          <w:sz w:val="24"/>
          <w:szCs w:val="24"/>
        </w:rPr>
        <w:t xml:space="preserve"> - Šalių suderintas ir</w:t>
      </w:r>
      <w:r w:rsidRPr="00615C4E">
        <w:rPr>
          <w:rFonts w:ascii="Times New Roman" w:hAnsi="Times New Roman"/>
          <w:color w:val="000000" w:themeColor="text1"/>
          <w:sz w:val="24"/>
          <w:szCs w:val="24"/>
        </w:rPr>
        <w:t xml:space="preserve"> pasirašytas galutinis atliktų d</w:t>
      </w:r>
      <w:r w:rsidR="00B41C4B" w:rsidRPr="00615C4E">
        <w:rPr>
          <w:rFonts w:ascii="Times New Roman" w:hAnsi="Times New Roman"/>
          <w:color w:val="000000" w:themeColor="text1"/>
          <w:sz w:val="24"/>
          <w:szCs w:val="24"/>
        </w:rPr>
        <w:t xml:space="preserve">arbų perdavimo – priėmimo aktas, kuriuo perduodami visi Sutartyje numatyti </w:t>
      </w:r>
      <w:r w:rsidRPr="00615C4E">
        <w:rPr>
          <w:rFonts w:ascii="Times New Roman" w:hAnsi="Times New Roman"/>
          <w:color w:val="000000" w:themeColor="text1"/>
          <w:sz w:val="24"/>
          <w:szCs w:val="24"/>
        </w:rPr>
        <w:t>d</w:t>
      </w:r>
      <w:r w:rsidR="00B41C4B" w:rsidRPr="00615C4E">
        <w:rPr>
          <w:rFonts w:ascii="Times New Roman" w:hAnsi="Times New Roman"/>
          <w:color w:val="000000" w:themeColor="text1"/>
          <w:sz w:val="24"/>
          <w:szCs w:val="24"/>
        </w:rPr>
        <w:t>arbai.</w:t>
      </w:r>
    </w:p>
    <w:p w14:paraId="79AF6049" w14:textId="1868C0D1" w:rsidR="002812FD" w:rsidRPr="00615C4E" w:rsidRDefault="00C67FCD" w:rsidP="00FE7D26">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eastAsia="Calibri" w:hAnsi="Times New Roman"/>
          <w:b/>
          <w:bCs/>
          <w:color w:val="000000" w:themeColor="text1"/>
          <w:sz w:val="24"/>
          <w:szCs w:val="24"/>
        </w:rPr>
        <w:t>Užsakovo</w:t>
      </w:r>
      <w:r w:rsidRPr="00615C4E">
        <w:rPr>
          <w:rFonts w:ascii="Times New Roman" w:eastAsia="Calibri" w:hAnsi="Times New Roman"/>
          <w:color w:val="000000" w:themeColor="text1"/>
          <w:sz w:val="24"/>
          <w:szCs w:val="24"/>
        </w:rPr>
        <w:t xml:space="preserve"> </w:t>
      </w:r>
      <w:r w:rsidRPr="00615C4E">
        <w:rPr>
          <w:rFonts w:ascii="Times New Roman" w:eastAsia="Calibri" w:hAnsi="Times New Roman"/>
          <w:b/>
          <w:color w:val="000000" w:themeColor="text1"/>
          <w:sz w:val="24"/>
          <w:szCs w:val="24"/>
        </w:rPr>
        <w:t>įgaliotas asmuo</w:t>
      </w:r>
      <w:r w:rsidR="00FE7838" w:rsidRPr="00615C4E">
        <w:rPr>
          <w:rFonts w:ascii="Times New Roman" w:eastAsia="Calibri" w:hAnsi="Times New Roman"/>
          <w:b/>
          <w:color w:val="000000" w:themeColor="text1"/>
          <w:sz w:val="24"/>
          <w:szCs w:val="24"/>
        </w:rPr>
        <w:t xml:space="preserve"> atsakingas už </w:t>
      </w:r>
      <w:r w:rsidR="00F40513" w:rsidRPr="00615C4E">
        <w:rPr>
          <w:rFonts w:ascii="Times New Roman" w:eastAsia="Calibri" w:hAnsi="Times New Roman"/>
          <w:b/>
          <w:color w:val="000000" w:themeColor="text1"/>
          <w:sz w:val="24"/>
          <w:szCs w:val="24"/>
        </w:rPr>
        <w:t>S</w:t>
      </w:r>
      <w:r w:rsidR="00FE7838" w:rsidRPr="00615C4E">
        <w:rPr>
          <w:rFonts w:ascii="Times New Roman" w:eastAsia="Calibri" w:hAnsi="Times New Roman"/>
          <w:b/>
          <w:color w:val="000000" w:themeColor="text1"/>
          <w:sz w:val="24"/>
          <w:szCs w:val="24"/>
        </w:rPr>
        <w:t xml:space="preserve">utarties vykdymą, </w:t>
      </w:r>
      <w:r w:rsidR="00F40513" w:rsidRPr="00615C4E">
        <w:rPr>
          <w:rFonts w:ascii="Times New Roman" w:eastAsia="Calibri" w:hAnsi="Times New Roman"/>
          <w:b/>
          <w:color w:val="000000" w:themeColor="text1"/>
          <w:sz w:val="24"/>
          <w:szCs w:val="24"/>
        </w:rPr>
        <w:t>S</w:t>
      </w:r>
      <w:r w:rsidR="00FE7838" w:rsidRPr="00615C4E">
        <w:rPr>
          <w:rFonts w:ascii="Times New Roman" w:eastAsia="Calibri" w:hAnsi="Times New Roman"/>
          <w:b/>
          <w:color w:val="000000" w:themeColor="text1"/>
          <w:sz w:val="24"/>
          <w:szCs w:val="24"/>
        </w:rPr>
        <w:t xml:space="preserve">utarties ir pakeitimų informacijos pateikimą paskelbimui </w:t>
      </w:r>
      <w:r w:rsidR="00FE7D26" w:rsidRPr="00615C4E">
        <w:rPr>
          <w:rFonts w:ascii="Times New Roman" w:eastAsia="Calibri" w:hAnsi="Times New Roman"/>
          <w:color w:val="000000" w:themeColor="text1"/>
          <w:sz w:val="24"/>
          <w:szCs w:val="24"/>
        </w:rPr>
        <w:t xml:space="preserve">– </w:t>
      </w:r>
      <w:r w:rsidR="00927450" w:rsidRPr="00615C4E">
        <w:rPr>
          <w:rFonts w:ascii="Times New Roman" w:eastAsia="Calibri" w:hAnsi="Times New Roman"/>
          <w:color w:val="000000" w:themeColor="text1"/>
          <w:sz w:val="24"/>
          <w:szCs w:val="24"/>
        </w:rPr>
        <w:t xml:space="preserve">administracijos </w:t>
      </w:r>
      <w:r w:rsidR="00927450" w:rsidRPr="00615C4E">
        <w:rPr>
          <w:rFonts w:ascii="Times New Roman" w:hAnsi="Times New Roman"/>
          <w:color w:val="000000" w:themeColor="text1"/>
          <w:sz w:val="24"/>
          <w:szCs w:val="24"/>
        </w:rPr>
        <w:t xml:space="preserve">direktoriaus </w:t>
      </w:r>
      <w:r w:rsidR="00FE7D26" w:rsidRPr="00615C4E">
        <w:rPr>
          <w:rFonts w:ascii="Times New Roman" w:hAnsi="Times New Roman"/>
          <w:color w:val="000000" w:themeColor="text1"/>
          <w:sz w:val="24"/>
          <w:szCs w:val="24"/>
        </w:rPr>
        <w:t>paskirtas</w:t>
      </w:r>
      <w:r w:rsidR="00927450" w:rsidRPr="00615C4E">
        <w:rPr>
          <w:rFonts w:ascii="Times New Roman" w:hAnsi="Times New Roman"/>
          <w:color w:val="000000" w:themeColor="text1"/>
          <w:sz w:val="24"/>
          <w:szCs w:val="24"/>
        </w:rPr>
        <w:t xml:space="preserve"> asmuo</w:t>
      </w:r>
      <w:r w:rsidR="00BA216C" w:rsidRPr="00615C4E">
        <w:rPr>
          <w:rFonts w:ascii="Times New Roman" w:hAnsi="Times New Roman"/>
          <w:color w:val="000000" w:themeColor="text1"/>
          <w:sz w:val="24"/>
          <w:szCs w:val="24"/>
        </w:rPr>
        <w:t>.</w:t>
      </w:r>
      <w:r w:rsidR="00861CA2" w:rsidRPr="00615C4E">
        <w:rPr>
          <w:rFonts w:ascii="Times New Roman" w:hAnsi="Times New Roman"/>
          <w:color w:val="000000" w:themeColor="text1"/>
          <w:sz w:val="24"/>
          <w:szCs w:val="24"/>
        </w:rPr>
        <w:t xml:space="preserve"> </w:t>
      </w:r>
    </w:p>
    <w:p w14:paraId="62E98292" w14:textId="2D1F6638" w:rsidR="00AD34D3" w:rsidRPr="00615C4E" w:rsidRDefault="007D1389" w:rsidP="00AD34D3">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color w:val="000000" w:themeColor="text1"/>
          <w:sz w:val="24"/>
          <w:szCs w:val="24"/>
        </w:rPr>
        <w:t xml:space="preserve">Visos kitos Sutartyje naudojamos sąvokos atitinka LR </w:t>
      </w:r>
      <w:r w:rsidR="00927450" w:rsidRPr="00615C4E">
        <w:rPr>
          <w:rFonts w:ascii="Times New Roman" w:hAnsi="Times New Roman"/>
          <w:color w:val="000000" w:themeColor="text1"/>
          <w:sz w:val="24"/>
          <w:szCs w:val="24"/>
        </w:rPr>
        <w:t>s</w:t>
      </w:r>
      <w:r w:rsidRPr="00615C4E">
        <w:rPr>
          <w:rFonts w:ascii="Times New Roman" w:hAnsi="Times New Roman"/>
          <w:color w:val="000000" w:themeColor="text1"/>
          <w:sz w:val="24"/>
          <w:szCs w:val="24"/>
        </w:rPr>
        <w:t>tatybos įstatyme ir ki</w:t>
      </w:r>
      <w:r w:rsidR="00050E41" w:rsidRPr="00615C4E">
        <w:rPr>
          <w:rFonts w:ascii="Times New Roman" w:hAnsi="Times New Roman"/>
          <w:color w:val="000000" w:themeColor="text1"/>
          <w:sz w:val="24"/>
          <w:szCs w:val="24"/>
        </w:rPr>
        <w:t>tuose teisės aktuose nurodytas</w:t>
      </w:r>
      <w:r w:rsidRPr="00615C4E">
        <w:rPr>
          <w:rFonts w:ascii="Times New Roman" w:hAnsi="Times New Roman"/>
          <w:color w:val="000000" w:themeColor="text1"/>
          <w:sz w:val="24"/>
          <w:szCs w:val="24"/>
        </w:rPr>
        <w:t xml:space="preserve"> sąvokas.</w:t>
      </w:r>
    </w:p>
    <w:p w14:paraId="273C13EE" w14:textId="2F2355EB" w:rsidR="00130677" w:rsidRPr="00615C4E" w:rsidRDefault="00050E41" w:rsidP="00130677">
      <w:pPr>
        <w:pStyle w:val="Sraopastraipa"/>
        <w:numPr>
          <w:ilvl w:val="1"/>
          <w:numId w:val="6"/>
        </w:numPr>
        <w:tabs>
          <w:tab w:val="clear" w:pos="480"/>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color w:val="000000" w:themeColor="text1"/>
          <w:sz w:val="24"/>
          <w:szCs w:val="24"/>
        </w:rPr>
        <w:t>Sąvokų</w:t>
      </w:r>
      <w:r w:rsidR="00A17929" w:rsidRPr="00615C4E">
        <w:rPr>
          <w:rFonts w:ascii="Times New Roman" w:hAnsi="Times New Roman"/>
          <w:color w:val="000000" w:themeColor="text1"/>
          <w:sz w:val="24"/>
          <w:szCs w:val="24"/>
        </w:rPr>
        <w:t xml:space="preserve"> antraštės nesudaro teksto dalies ir į jas neturi būti atsižvelgiama aiškinant arba darant išvadas dėl Sutarties nuostatų. Atskiri Sutarties dokumentai laikomi vienas kitą paaiškinančiais, bet esant dviprasmybių ir prieštaravimų, juos išaiškina ir susieja </w:t>
      </w:r>
      <w:r w:rsidR="00A17929" w:rsidRPr="00615C4E">
        <w:rPr>
          <w:rFonts w:ascii="Times New Roman" w:hAnsi="Times New Roman"/>
          <w:bCs/>
          <w:color w:val="000000" w:themeColor="text1"/>
          <w:sz w:val="24"/>
          <w:szCs w:val="24"/>
        </w:rPr>
        <w:t>Užsakovas</w:t>
      </w:r>
      <w:r w:rsidRPr="00615C4E">
        <w:rPr>
          <w:rFonts w:ascii="Times New Roman" w:hAnsi="Times New Roman"/>
          <w:bCs/>
          <w:color w:val="000000" w:themeColor="text1"/>
          <w:sz w:val="24"/>
          <w:szCs w:val="24"/>
        </w:rPr>
        <w:t>.</w:t>
      </w:r>
      <w:r w:rsidR="00A17929" w:rsidRPr="00615C4E">
        <w:rPr>
          <w:rFonts w:ascii="Times New Roman" w:hAnsi="Times New Roman"/>
          <w:color w:val="000000" w:themeColor="text1"/>
          <w:sz w:val="24"/>
          <w:szCs w:val="24"/>
        </w:rPr>
        <w:t xml:space="preserve"> </w:t>
      </w:r>
    </w:p>
    <w:p w14:paraId="1F598CC5" w14:textId="77777777" w:rsidR="00130677" w:rsidRPr="00615C4E" w:rsidRDefault="00130677" w:rsidP="00130677">
      <w:pPr>
        <w:pStyle w:val="Sraopastraipa"/>
        <w:tabs>
          <w:tab w:val="left" w:pos="1134"/>
        </w:tabs>
        <w:spacing w:line="360" w:lineRule="auto"/>
        <w:ind w:left="567"/>
        <w:jc w:val="both"/>
        <w:rPr>
          <w:rFonts w:ascii="Times New Roman" w:hAnsi="Times New Roman"/>
          <w:color w:val="000000" w:themeColor="text1"/>
          <w:sz w:val="24"/>
          <w:szCs w:val="24"/>
        </w:rPr>
      </w:pPr>
    </w:p>
    <w:p w14:paraId="4CE42617" w14:textId="61B25661" w:rsidR="002600FB" w:rsidRPr="00615C4E"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rPr>
      </w:pPr>
      <w:r w:rsidRPr="00615C4E">
        <w:rPr>
          <w:rFonts w:ascii="Times New Roman" w:hAnsi="Times New Roman"/>
          <w:b/>
          <w:color w:val="000000" w:themeColor="text1"/>
          <w:sz w:val="24"/>
          <w:szCs w:val="24"/>
        </w:rPr>
        <w:t>SUTARTIES DALYKAS</w:t>
      </w:r>
    </w:p>
    <w:p w14:paraId="327543B4" w14:textId="0BAFBC62" w:rsidR="002600FB" w:rsidRPr="00615C4E" w:rsidRDefault="004C79D1" w:rsidP="00AD34D3">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Šioje Sutartyje nustatytomis sąlygomis Rangovas savo jėgomis</w:t>
      </w:r>
      <w:r w:rsidR="00AD34D3"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w:t>
      </w:r>
      <w:r w:rsidR="003F0B50" w:rsidRPr="00615C4E">
        <w:rPr>
          <w:rFonts w:ascii="Times New Roman" w:hAnsi="Times New Roman"/>
          <w:color w:val="000000" w:themeColor="text1"/>
          <w:sz w:val="24"/>
          <w:szCs w:val="24"/>
          <w:lang w:eastAsia="lt-LT"/>
        </w:rPr>
        <w:t xml:space="preserve">prisiimdamas visas galimas </w:t>
      </w:r>
      <w:r w:rsidRPr="00615C4E">
        <w:rPr>
          <w:rFonts w:ascii="Times New Roman" w:hAnsi="Times New Roman"/>
          <w:color w:val="000000" w:themeColor="text1"/>
          <w:sz w:val="24"/>
          <w:szCs w:val="24"/>
          <w:lang w:eastAsia="lt-LT"/>
        </w:rPr>
        <w:t>rizika</w:t>
      </w:r>
      <w:r w:rsidR="003F0B50" w:rsidRPr="00615C4E">
        <w:rPr>
          <w:rFonts w:ascii="Times New Roman" w:hAnsi="Times New Roman"/>
          <w:color w:val="000000" w:themeColor="text1"/>
          <w:sz w:val="24"/>
          <w:szCs w:val="24"/>
          <w:lang w:eastAsia="lt-LT"/>
        </w:rPr>
        <w:t>s</w:t>
      </w:r>
      <w:r w:rsidR="00AD34D3"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įsipareigoja atlikti </w:t>
      </w:r>
      <w:r w:rsidR="00861CA2" w:rsidRPr="00615C4E">
        <w:rPr>
          <w:rFonts w:ascii="Times New Roman" w:hAnsi="Times New Roman"/>
          <w:color w:val="000000" w:themeColor="text1"/>
          <w:sz w:val="24"/>
          <w:szCs w:val="24"/>
          <w:lang w:eastAsia="lt-LT"/>
        </w:rPr>
        <w:t xml:space="preserve">valstybei nuosavybės teise priklausančių </w:t>
      </w:r>
      <w:r w:rsidR="00574608" w:rsidRPr="00615C4E">
        <w:rPr>
          <w:rFonts w:ascii="Times New Roman" w:hAnsi="Times New Roman"/>
          <w:color w:val="000000" w:themeColor="text1"/>
          <w:sz w:val="24"/>
          <w:szCs w:val="24"/>
          <w:lang w:eastAsia="lt-LT"/>
        </w:rPr>
        <w:t xml:space="preserve">avarinių </w:t>
      </w:r>
      <w:r w:rsidR="00D456EA" w:rsidRPr="00615C4E">
        <w:rPr>
          <w:rFonts w:ascii="Times New Roman" w:hAnsi="Times New Roman"/>
          <w:color w:val="000000" w:themeColor="text1"/>
          <w:sz w:val="24"/>
          <w:szCs w:val="24"/>
          <w:lang w:eastAsia="lt-LT"/>
        </w:rPr>
        <w:t>melioracijos statinių remonto darbus</w:t>
      </w:r>
      <w:r w:rsidR="001472CD" w:rsidRPr="00615C4E">
        <w:rPr>
          <w:rFonts w:ascii="Times New Roman" w:hAnsi="Times New Roman"/>
          <w:color w:val="000000" w:themeColor="text1"/>
          <w:sz w:val="24"/>
          <w:szCs w:val="24"/>
          <w:lang w:eastAsia="lt-LT"/>
        </w:rPr>
        <w:t xml:space="preserve"> </w:t>
      </w:r>
      <w:r w:rsidRPr="00615C4E">
        <w:rPr>
          <w:rFonts w:ascii="Times New Roman" w:hAnsi="Times New Roman"/>
          <w:color w:val="000000" w:themeColor="text1"/>
          <w:sz w:val="24"/>
          <w:szCs w:val="24"/>
          <w:lang w:eastAsia="lt-LT"/>
        </w:rPr>
        <w:t>bei perduoti t</w:t>
      </w:r>
      <w:r w:rsidR="006E1A71" w:rsidRPr="00615C4E">
        <w:rPr>
          <w:rFonts w:ascii="Times New Roman" w:hAnsi="Times New Roman"/>
          <w:color w:val="000000" w:themeColor="text1"/>
          <w:sz w:val="24"/>
          <w:szCs w:val="24"/>
          <w:lang w:eastAsia="lt-LT"/>
        </w:rPr>
        <w:t>inkamai atliktų d</w:t>
      </w:r>
      <w:r w:rsidRPr="00615C4E">
        <w:rPr>
          <w:rFonts w:ascii="Times New Roman" w:hAnsi="Times New Roman"/>
          <w:color w:val="000000" w:themeColor="text1"/>
          <w:sz w:val="24"/>
          <w:szCs w:val="24"/>
          <w:lang w:eastAsia="lt-LT"/>
        </w:rPr>
        <w:t xml:space="preserve">arbų rezultatą Užsakovui šioje Sutartyje </w:t>
      </w:r>
      <w:r w:rsidRPr="00615C4E">
        <w:rPr>
          <w:rFonts w:ascii="Times New Roman" w:hAnsi="Times New Roman"/>
          <w:color w:val="000000" w:themeColor="text1"/>
          <w:sz w:val="24"/>
          <w:szCs w:val="24"/>
          <w:lang w:eastAsia="lt-LT"/>
        </w:rPr>
        <w:lastRenderedPageBreak/>
        <w:t xml:space="preserve">nustatytomis sąlygomis, terminais ir tvarka, o Užsakovas įsipareigoja sumokėti šioje Sutartyje </w:t>
      </w:r>
      <w:r w:rsidR="0056335E" w:rsidRPr="00615C4E">
        <w:rPr>
          <w:rFonts w:ascii="Times New Roman" w:hAnsi="Times New Roman"/>
          <w:color w:val="000000" w:themeColor="text1"/>
          <w:sz w:val="24"/>
          <w:szCs w:val="24"/>
          <w:lang w:eastAsia="lt-LT"/>
        </w:rPr>
        <w:t xml:space="preserve"> nustatyt</w:t>
      </w:r>
      <w:r w:rsidR="00FE4CCC" w:rsidRPr="00615C4E">
        <w:rPr>
          <w:rFonts w:ascii="Times New Roman" w:hAnsi="Times New Roman"/>
          <w:color w:val="000000" w:themeColor="text1"/>
          <w:sz w:val="24"/>
          <w:szCs w:val="24"/>
          <w:lang w:eastAsia="lt-LT"/>
        </w:rPr>
        <w:t xml:space="preserve">ais fiksuotais įkainiais už </w:t>
      </w:r>
      <w:r w:rsidR="0056335E" w:rsidRPr="00615C4E">
        <w:rPr>
          <w:rFonts w:ascii="Times New Roman" w:hAnsi="Times New Roman"/>
          <w:color w:val="000000" w:themeColor="text1"/>
          <w:sz w:val="24"/>
          <w:szCs w:val="24"/>
          <w:lang w:eastAsia="lt-LT"/>
        </w:rPr>
        <w:t>t</w:t>
      </w:r>
      <w:r w:rsidR="00D456EA" w:rsidRPr="00615C4E">
        <w:rPr>
          <w:rFonts w:ascii="Times New Roman" w:hAnsi="Times New Roman"/>
          <w:color w:val="000000" w:themeColor="text1"/>
          <w:sz w:val="24"/>
          <w:szCs w:val="24"/>
          <w:lang w:eastAsia="lt-LT"/>
        </w:rPr>
        <w:t>inka</w:t>
      </w:r>
      <w:r w:rsidR="0056335E" w:rsidRPr="00615C4E">
        <w:rPr>
          <w:rFonts w:ascii="Times New Roman" w:hAnsi="Times New Roman"/>
          <w:color w:val="000000" w:themeColor="text1"/>
          <w:sz w:val="24"/>
          <w:szCs w:val="24"/>
          <w:lang w:eastAsia="lt-LT"/>
        </w:rPr>
        <w:t xml:space="preserve">mai </w:t>
      </w:r>
      <w:r w:rsidR="00D456EA" w:rsidRPr="00615C4E">
        <w:rPr>
          <w:rFonts w:ascii="Times New Roman" w:hAnsi="Times New Roman"/>
          <w:color w:val="000000" w:themeColor="text1"/>
          <w:sz w:val="24"/>
          <w:szCs w:val="24"/>
          <w:lang w:eastAsia="lt-LT"/>
        </w:rPr>
        <w:t>ir</w:t>
      </w:r>
      <w:r w:rsidR="006E1A71" w:rsidRPr="00615C4E">
        <w:rPr>
          <w:rFonts w:ascii="Times New Roman" w:hAnsi="Times New Roman"/>
          <w:color w:val="000000" w:themeColor="text1"/>
          <w:sz w:val="24"/>
          <w:szCs w:val="24"/>
          <w:lang w:eastAsia="lt-LT"/>
        </w:rPr>
        <w:t xml:space="preserve"> kokybiškai atliktus Rangovo d</w:t>
      </w:r>
      <w:r w:rsidRPr="00615C4E">
        <w:rPr>
          <w:rFonts w:ascii="Times New Roman" w:hAnsi="Times New Roman"/>
          <w:color w:val="000000" w:themeColor="text1"/>
          <w:sz w:val="24"/>
          <w:szCs w:val="24"/>
          <w:lang w:eastAsia="lt-LT"/>
        </w:rPr>
        <w:t xml:space="preserve">arbus pagal šią Sutartį. </w:t>
      </w:r>
    </w:p>
    <w:p w14:paraId="4A4D08AD" w14:textId="331AD519" w:rsidR="00D55182" w:rsidRPr="00615C4E" w:rsidRDefault="008A2CDE" w:rsidP="00605E8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Avarinių melioracijos statinių remonto darbai atliekami vadovaujantis galiojančiais melioracijos normatyviniais dokumentais bei kitais teisiniais dokumentais</w:t>
      </w:r>
      <w:r w:rsidR="00B0166A"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reglamentuojančiais tokių darbų atlikimą. </w:t>
      </w:r>
      <w:r w:rsidR="00CD06DD" w:rsidRPr="00615C4E">
        <w:rPr>
          <w:rFonts w:ascii="Times New Roman" w:hAnsi="Times New Roman"/>
          <w:color w:val="000000" w:themeColor="text1"/>
          <w:sz w:val="24"/>
          <w:szCs w:val="24"/>
          <w:lang w:eastAsia="lt-LT"/>
        </w:rPr>
        <w:t xml:space="preserve">Detalus atliekamų darbų aprašymas pateikiamas darbų kiekių žiniaraščiuose. </w:t>
      </w:r>
      <w:r w:rsidR="00C964A6" w:rsidRPr="00615C4E">
        <w:rPr>
          <w:rFonts w:ascii="Times New Roman" w:hAnsi="Times New Roman"/>
          <w:color w:val="000000" w:themeColor="text1"/>
          <w:sz w:val="24"/>
          <w:szCs w:val="24"/>
          <w:lang w:eastAsia="lt-LT"/>
        </w:rPr>
        <w:t>Rangovas, pasirašydamas S</w:t>
      </w:r>
      <w:r w:rsidR="004C79D1" w:rsidRPr="00615C4E">
        <w:rPr>
          <w:rFonts w:ascii="Times New Roman" w:hAnsi="Times New Roman"/>
          <w:color w:val="000000" w:themeColor="text1"/>
          <w:sz w:val="24"/>
          <w:szCs w:val="24"/>
          <w:lang w:eastAsia="lt-LT"/>
        </w:rPr>
        <w:t xml:space="preserve">utartį, patvirtina, kad </w:t>
      </w:r>
      <w:r w:rsidR="003F0B50" w:rsidRPr="00615C4E">
        <w:rPr>
          <w:rFonts w:ascii="Times New Roman" w:hAnsi="Times New Roman"/>
          <w:color w:val="000000" w:themeColor="text1"/>
          <w:sz w:val="24"/>
          <w:szCs w:val="24"/>
          <w:lang w:eastAsia="lt-LT"/>
        </w:rPr>
        <w:t xml:space="preserve">prieš Sutartį pasirašant </w:t>
      </w:r>
      <w:r w:rsidR="004C79D1" w:rsidRPr="00615C4E">
        <w:rPr>
          <w:rFonts w:ascii="Times New Roman" w:hAnsi="Times New Roman"/>
          <w:color w:val="000000" w:themeColor="text1"/>
          <w:sz w:val="24"/>
          <w:szCs w:val="24"/>
          <w:lang w:eastAsia="lt-LT"/>
        </w:rPr>
        <w:t>yra gavęs visą būtiną informaciją, kurią Rangovas galėjo gauti</w:t>
      </w:r>
      <w:r w:rsidR="003F0B50" w:rsidRPr="00615C4E">
        <w:rPr>
          <w:rFonts w:ascii="Times New Roman" w:hAnsi="Times New Roman"/>
          <w:color w:val="000000" w:themeColor="text1"/>
          <w:sz w:val="24"/>
          <w:szCs w:val="24"/>
          <w:lang w:eastAsia="lt-LT"/>
        </w:rPr>
        <w:t xml:space="preserve"> ir kurios jam reikėjo </w:t>
      </w:r>
      <w:r w:rsidR="00927450" w:rsidRPr="00615C4E">
        <w:rPr>
          <w:rFonts w:ascii="Times New Roman" w:hAnsi="Times New Roman"/>
          <w:color w:val="000000" w:themeColor="text1"/>
          <w:sz w:val="24"/>
          <w:szCs w:val="24"/>
          <w:lang w:eastAsia="lt-LT"/>
        </w:rPr>
        <w:t xml:space="preserve"> iki Sutarties pasirašymo</w:t>
      </w:r>
      <w:r w:rsidR="004C79D1" w:rsidRPr="00615C4E">
        <w:rPr>
          <w:rFonts w:ascii="Times New Roman" w:hAnsi="Times New Roman"/>
          <w:color w:val="000000" w:themeColor="text1"/>
          <w:sz w:val="24"/>
          <w:szCs w:val="24"/>
          <w:lang w:eastAsia="lt-LT"/>
        </w:rPr>
        <w:t xml:space="preserve"> ir kuri gali turėti įtakos Sutarties kainai</w:t>
      </w:r>
      <w:r w:rsidR="00C50BD4" w:rsidRPr="00615C4E">
        <w:rPr>
          <w:rFonts w:ascii="Times New Roman" w:hAnsi="Times New Roman"/>
          <w:color w:val="000000" w:themeColor="text1"/>
          <w:sz w:val="24"/>
          <w:szCs w:val="24"/>
          <w:lang w:eastAsia="lt-LT"/>
        </w:rPr>
        <w:t>,</w:t>
      </w:r>
      <w:r w:rsidR="006E1A71" w:rsidRPr="00615C4E">
        <w:rPr>
          <w:rFonts w:ascii="Times New Roman" w:hAnsi="Times New Roman"/>
          <w:color w:val="000000" w:themeColor="text1"/>
          <w:sz w:val="24"/>
          <w:szCs w:val="24"/>
          <w:lang w:eastAsia="lt-LT"/>
        </w:rPr>
        <w:t xml:space="preserve"> d</w:t>
      </w:r>
      <w:r w:rsidR="004C79D1" w:rsidRPr="00615C4E">
        <w:rPr>
          <w:rFonts w:ascii="Times New Roman" w:hAnsi="Times New Roman"/>
          <w:color w:val="000000" w:themeColor="text1"/>
          <w:sz w:val="24"/>
          <w:szCs w:val="24"/>
          <w:lang w:eastAsia="lt-LT"/>
        </w:rPr>
        <w:t>arbams</w:t>
      </w:r>
      <w:r w:rsidR="00C50BD4" w:rsidRPr="00615C4E">
        <w:rPr>
          <w:rFonts w:ascii="Times New Roman" w:hAnsi="Times New Roman"/>
          <w:color w:val="000000" w:themeColor="text1"/>
          <w:sz w:val="24"/>
          <w:szCs w:val="24"/>
          <w:lang w:eastAsia="lt-LT"/>
        </w:rPr>
        <w:t xml:space="preserve"> arba terminui</w:t>
      </w:r>
      <w:r w:rsidR="004C79D1" w:rsidRPr="00615C4E">
        <w:rPr>
          <w:rFonts w:ascii="Times New Roman" w:hAnsi="Times New Roman"/>
          <w:color w:val="000000" w:themeColor="text1"/>
          <w:sz w:val="24"/>
          <w:szCs w:val="24"/>
          <w:lang w:eastAsia="lt-LT"/>
        </w:rPr>
        <w:t xml:space="preserve">. </w:t>
      </w:r>
    </w:p>
    <w:p w14:paraId="6C664E94" w14:textId="77777777" w:rsidR="00130677" w:rsidRPr="00615C4E" w:rsidRDefault="00130677" w:rsidP="00130677">
      <w:pPr>
        <w:tabs>
          <w:tab w:val="left" w:pos="1021"/>
        </w:tabs>
        <w:spacing w:line="360" w:lineRule="auto"/>
        <w:jc w:val="both"/>
        <w:rPr>
          <w:color w:val="000000" w:themeColor="text1"/>
          <w:szCs w:val="24"/>
          <w:lang w:eastAsia="lt-LT"/>
        </w:rPr>
      </w:pPr>
    </w:p>
    <w:p w14:paraId="6A27743C" w14:textId="3FF1B390" w:rsidR="001B3AE0" w:rsidRPr="00615C4E"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SUTARTIES KAINA IR APMOKĖJIMAS</w:t>
      </w:r>
    </w:p>
    <w:p w14:paraId="3ECAA899" w14:textId="77DEA9C9"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rPr>
        <w:t xml:space="preserve">      3.1. Pradinė sutarties vertė yra .......................Eur (su PVM). Užsakovas neįsipareigoja įsigyti</w:t>
      </w:r>
      <w:r w:rsidR="00E51644" w:rsidRPr="00615C4E">
        <w:rPr>
          <w:rFonts w:cs="Times New Roman"/>
          <w:color w:val="000000" w:themeColor="text1"/>
          <w:szCs w:val="24"/>
        </w:rPr>
        <w:t xml:space="preserve"> </w:t>
      </w:r>
      <w:r w:rsidR="00E51644" w:rsidRPr="00615C4E">
        <w:rPr>
          <w:color w:val="000000" w:themeColor="text1"/>
          <w:szCs w:val="24"/>
          <w:lang w:eastAsia="lt-LT"/>
        </w:rPr>
        <w:t>valstybei nuosavybės teise priklausančių avarinių melioracijos statinių remonto</w:t>
      </w:r>
      <w:r w:rsidR="00E51644" w:rsidRPr="00615C4E">
        <w:rPr>
          <w:rFonts w:cs="Times New Roman"/>
          <w:color w:val="000000" w:themeColor="text1"/>
          <w:szCs w:val="24"/>
          <w:lang w:eastAsia="lt-LT"/>
        </w:rPr>
        <w:t xml:space="preserve"> </w:t>
      </w:r>
      <w:r w:rsidRPr="00615C4E">
        <w:rPr>
          <w:rFonts w:cs="Times New Roman"/>
          <w:color w:val="000000" w:themeColor="text1"/>
          <w:szCs w:val="24"/>
        </w:rPr>
        <w:t xml:space="preserve">darbų už šiame punkte nurodytą pradinę Sutarties vertės sumą. Pradinė Sutarties vertės suma yra maksimali suma už kurią Užsakovas gali įsigyti darbų. </w:t>
      </w:r>
    </w:p>
    <w:p w14:paraId="7FB2D39D" w14:textId="77777777" w:rsidR="006B1951" w:rsidRPr="00615C4E" w:rsidRDefault="006B1951" w:rsidP="00CD1D45">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w:t>
      </w:r>
      <w:bookmarkStart w:id="0" w:name="_Hlk97799631"/>
      <w:r w:rsidRPr="00615C4E">
        <w:rPr>
          <w:rFonts w:cs="Times New Roman"/>
          <w:color w:val="000000" w:themeColor="text1"/>
          <w:szCs w:val="24"/>
          <w:lang w:eastAsia="lt-LT"/>
        </w:rPr>
        <w:t>3.2.</w:t>
      </w:r>
      <w:bookmarkStart w:id="1" w:name="_Hlk97798193"/>
      <w:r w:rsidRPr="00615C4E">
        <w:rPr>
          <w:rFonts w:cs="Times New Roman"/>
          <w:color w:val="000000" w:themeColor="text1"/>
          <w:szCs w:val="24"/>
          <w:lang w:eastAsia="lt-LT"/>
        </w:rPr>
        <w:t xml:space="preserve"> Sutarties dalyko įkainiai yra Šalių patvirtinti ir nurodyti pasiūlyme, Sutarties 1 priede. Į darbų įkainius yra įskaičiuotos visos Rangovo tiesioginės ir netiesioginės išlaidos, mokesčiai, darbo jėgos, mechanizmų ir medžiagų kaina, papildomi ir nenumatyti darbai, transporto ir visos kitos, įvertinus visas veiklos rizikas, susijusias su darbų atlikimu pagal šią sutartį, Rangovo išlaidos. </w:t>
      </w:r>
    </w:p>
    <w:bookmarkEnd w:id="1"/>
    <w:p w14:paraId="0A6D2CAB"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3.3.  Jeigu reikia atlikti darbus, kurių Rangovas nenumatė pasirašydamas šią Sutartį, bet turėjo ir galėjo juos numatyti, ir jie yra būtini šiai Sutarčiai tinkamai įvykdyti, šiuos darbus Rangovas atlieka savo sąskaita.</w:t>
      </w:r>
    </w:p>
    <w:p w14:paraId="19574EB3"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3.4.  Šiai Sutarčiai taikoma fiksuoto įkainio su peržiūra kainodara. </w:t>
      </w:r>
    </w:p>
    <w:p w14:paraId="4572F3CE"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3.5.  Rangovui mokėtinos sumos apskaičiuojamos nustačius faktinį atliktų darbų kiekį.</w:t>
      </w:r>
    </w:p>
    <w:p w14:paraId="66000A50"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3.6.   Fiksuotas įkainis dėl pasikeitusių mokesčių perskaičiuojamas tokia tvarka:</w:t>
      </w:r>
    </w:p>
    <w:p w14:paraId="2A988F28"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3.6.1. mokestis, kuriam pasikeitus perskaičiuojamas fiksuotas įkainis yra pridėtinės vertės mokestis (PVM). Pasikeitus kitiems mokesčiams, fiksuotas įkainis nebus perskaičiuojamas;</w:t>
      </w:r>
    </w:p>
    <w:p w14:paraId="39B8C12E"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3.6.2. perskaičiavimas atliekamas įsigaliojus Lietuvos Respublikos pridėtinės vertės mokesčio įstatymo pakeitimo įstatymui, kuriuo keičiamas mokesčio tarifas.</w:t>
      </w:r>
    </w:p>
    <w:p w14:paraId="7FD7DEC5"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3.6.3. perskaičiavimo formulė: pasikeitus PVM tarifo dydžiui, fiksuotame įkainyje esantis</w:t>
      </w:r>
    </w:p>
    <w:p w14:paraId="6324ABF4" w14:textId="17005F03" w:rsidR="00CA6C28"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PVM, tarifas neatliktiems darbams keičiamas (mažinamas ar didinamas) pagal Lietuvos Respublikos teisės aktus;</w:t>
      </w:r>
    </w:p>
    <w:bookmarkEnd w:id="0"/>
    <w:p w14:paraId="17F605F2" w14:textId="77777777" w:rsidR="006B1951" w:rsidRPr="00615C4E" w:rsidRDefault="006B1951" w:rsidP="006B1951">
      <w:pPr>
        <w:pStyle w:val="Antrat2"/>
        <w:numPr>
          <w:ilvl w:val="0"/>
          <w:numId w:val="0"/>
        </w:numPr>
        <w:spacing w:line="360" w:lineRule="auto"/>
        <w:rPr>
          <w:color w:val="000000" w:themeColor="text1"/>
          <w:szCs w:val="24"/>
          <w:lang w:eastAsia="lt-LT"/>
        </w:rPr>
      </w:pPr>
      <w:r w:rsidRPr="00615C4E">
        <w:rPr>
          <w:color w:val="000000" w:themeColor="text1"/>
          <w:szCs w:val="24"/>
          <w:lang w:eastAsia="lt-LT"/>
        </w:rPr>
        <w:t xml:space="preserve">       3.7. Avansinis mokėjimas šiai Sutarčiai netaikomas. Rangovas prieš 5 (penkias) dienas informuoja Užsakovą apie darbų užbaigimą. Darbai priimami Užsakovui ir Rangovui pasirašius užbaigtų darbų perdavimo Užsakovui aktą. Mokama už faktiškai atliktus darbus eurais vieną kartą.</w:t>
      </w:r>
    </w:p>
    <w:p w14:paraId="544EDE91" w14:textId="4B441D42" w:rsidR="006B1951" w:rsidRPr="00615C4E" w:rsidRDefault="006B1951" w:rsidP="00CD1D45">
      <w:pPr>
        <w:pStyle w:val="Antrat2"/>
        <w:numPr>
          <w:ilvl w:val="0"/>
          <w:numId w:val="0"/>
        </w:numPr>
        <w:tabs>
          <w:tab w:val="left" w:pos="284"/>
          <w:tab w:val="left" w:pos="426"/>
          <w:tab w:val="left" w:pos="851"/>
        </w:tabs>
        <w:spacing w:line="360" w:lineRule="auto"/>
        <w:rPr>
          <w:color w:val="000000" w:themeColor="text1"/>
          <w:szCs w:val="24"/>
          <w:lang w:eastAsia="lt-LT"/>
        </w:rPr>
      </w:pPr>
      <w:r w:rsidRPr="00615C4E">
        <w:rPr>
          <w:color w:val="000000" w:themeColor="text1"/>
          <w:szCs w:val="24"/>
          <w:lang w:eastAsia="lt-LT"/>
        </w:rPr>
        <w:lastRenderedPageBreak/>
        <w:t xml:space="preserve">        3.8. Šioje Sutartyje Užsakovas numato tiesioginio atsiskaitymo galimybę su Sutartyje nurodytais subrangovais tokiomis sąlygomis:</w:t>
      </w:r>
    </w:p>
    <w:p w14:paraId="70BD4FB8" w14:textId="583DE7A3"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3.8.1. sudarius Sutartį, Rangovas, ne vėliau negu Sutartis pradedama vykdyti, įsipareigoja Užsakovui raštu pateikti tuo metu žinomų subrangovų pavadinimus, kontaktinius duomenis ir nurodyti jų atstovus. Užsakovas taip pat reikalauja, kad Rangovas informuotų apie minėtos informacijos pasikeitimus visu Sutarties vykdymo metu, taip pat apie naujus subrangovus, kuriuos jis ketina pasitelkti vėliau;</w:t>
      </w:r>
    </w:p>
    <w:p w14:paraId="29A82707"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3.8.2. Užsakovas, ne vėliau kaip per 3 (tris) darbo dienas nuo informacijos apie subrangovus gavimo dienos, raštu informuoja subrangovus apie tiesioginio atsiskaitymo galimybę;</w:t>
      </w:r>
    </w:p>
    <w:p w14:paraId="32EE01A6"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3.8.3.  subrangovas, norėdamas pasinaudoti tokia galimybe, raštu pateikia prašymą Užsakovui. Kai subrangovas išreiškia norą pasinaudoti tiesioginio atsiskaitymo galimybe, sudaroma trišalė sutartis tarp Užsakovo, Rangovo ir šio subrangovo, kurioje aprašoma tiesioginio atsiskaitymo su subrangovu tvarka, atsižvelgiant į Sutartyje ir </w:t>
      </w:r>
      <w:proofErr w:type="spellStart"/>
      <w:r w:rsidRPr="00615C4E">
        <w:rPr>
          <w:rFonts w:cs="Times New Roman"/>
          <w:color w:val="000000" w:themeColor="text1"/>
          <w:szCs w:val="24"/>
          <w:lang w:eastAsia="lt-LT"/>
        </w:rPr>
        <w:t>subtiekimo</w:t>
      </w:r>
      <w:proofErr w:type="spellEnd"/>
      <w:r w:rsidRPr="00615C4E">
        <w:rPr>
          <w:rFonts w:cs="Times New Roman"/>
          <w:color w:val="000000" w:themeColor="text1"/>
          <w:szCs w:val="24"/>
          <w:lang w:eastAsia="lt-LT"/>
        </w:rPr>
        <w:t xml:space="preserve"> sutartyje (sudarytoje tarp Rangovo ir subrangovo) nustatytus reikalavimus;</w:t>
      </w:r>
    </w:p>
    <w:p w14:paraId="6FC2096E" w14:textId="77777777" w:rsidR="006B1951" w:rsidRPr="00615C4E" w:rsidRDefault="006B1951" w:rsidP="006B1951">
      <w:pPr>
        <w:pStyle w:val="Antrat2"/>
        <w:numPr>
          <w:ilvl w:val="0"/>
          <w:numId w:val="0"/>
        </w:numPr>
        <w:spacing w:line="360" w:lineRule="auto"/>
        <w:rPr>
          <w:color w:val="000000" w:themeColor="text1"/>
          <w:szCs w:val="24"/>
          <w:lang w:eastAsia="lt-LT"/>
        </w:rPr>
      </w:pPr>
      <w:r w:rsidRPr="00615C4E">
        <w:rPr>
          <w:color w:val="000000" w:themeColor="text1"/>
          <w:szCs w:val="24"/>
          <w:lang w:eastAsia="lt-LT"/>
        </w:rPr>
        <w:t xml:space="preserve">          3.8.4. trišalėje sutartyje atsiskaitymo su subrangovu tvarka bus nustatoma vadovaujantis šioje Sutartyje numatyta atsiskaitymo tvarka;</w:t>
      </w:r>
    </w:p>
    <w:p w14:paraId="01F0AFC9"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3.8.5. Rangovas turi teisę prieštarauti nepagrįstiems mokėjimams subrangovui, pateikdamas Užsakovui ir subrangovui raštišką tokio prieštaravimo pagrindimą;</w:t>
      </w:r>
    </w:p>
    <w:p w14:paraId="09945803"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3.8.6. tiesioginio atsiskaitymo su subrangovais galimybė nekeičia Rangovo atsakomybės dėl Sutarties įvykdymo.</w:t>
      </w:r>
    </w:p>
    <w:p w14:paraId="1B012218" w14:textId="48D34EAC"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3.9. PVM sąskaitą faktūrą apmokėjimui Rangovas turi pateikti naudodamasis informacinės sistemos </w:t>
      </w:r>
      <w:r w:rsidR="000377C9" w:rsidRPr="00615C4E">
        <w:rPr>
          <w:rFonts w:cs="Times New Roman"/>
          <w:color w:val="000000" w:themeColor="text1"/>
          <w:szCs w:val="24"/>
          <w:lang w:eastAsia="lt-LT"/>
        </w:rPr>
        <w:t>S</w:t>
      </w:r>
      <w:r w:rsidR="00F73770" w:rsidRPr="00615C4E">
        <w:rPr>
          <w:rFonts w:cs="Times New Roman"/>
          <w:color w:val="000000" w:themeColor="text1"/>
          <w:szCs w:val="24"/>
          <w:lang w:eastAsia="lt-LT"/>
        </w:rPr>
        <w:t>ABIS</w:t>
      </w:r>
      <w:r w:rsidRPr="00615C4E">
        <w:rPr>
          <w:rFonts w:cs="Times New Roman"/>
          <w:color w:val="000000" w:themeColor="text1"/>
          <w:szCs w:val="24"/>
          <w:lang w:eastAsia="lt-LT"/>
        </w:rPr>
        <w:t xml:space="preserve"> priemonėmis. Sąskaitų teikimo išlaidas apmoka Rangovas.</w:t>
      </w:r>
    </w:p>
    <w:p w14:paraId="1585A344" w14:textId="77777777"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3.10. Pasirašytas darbų perdavimo – priėmimo aktas yra tik finansinis darbų įvertinimas, bet ne kokybės ir tinkamumo pripažinimas.</w:t>
      </w:r>
    </w:p>
    <w:p w14:paraId="70C8C852" w14:textId="7B6168B9" w:rsidR="006B1951" w:rsidRPr="00615C4E" w:rsidRDefault="006B1951" w:rsidP="006B1951">
      <w:pPr>
        <w:tabs>
          <w:tab w:val="left" w:pos="1134"/>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3.11. Užsakovas privalo sumokėti Rangovui sumą, nurodytą Rangovo pateiktuose mokėjimo dokumentuose ne vėliau kaip per 30 (trisdešimt) kalendorinių dienų nuo mokėjimo dokumentų patvirtinimo iš Užsakovo pusės. Taip pat Šalys neginčijamai sutaria, jog iš Rangovui mokėtinų sumų pirmiausiai bus išskaičiuojami ir dengiami susidarę delspinigiai, baudos, Užsakovo patirti nuostoliai, jei tokie atsirado vykdant Sutartį. </w:t>
      </w:r>
      <w:r w:rsidRPr="00615C4E">
        <w:rPr>
          <w:rFonts w:cs="Times New Roman"/>
          <w:color w:val="000000" w:themeColor="text1"/>
          <w:szCs w:val="24"/>
          <w:lang w:eastAsia="lt-LT"/>
        </w:rPr>
        <w:tab/>
      </w:r>
    </w:p>
    <w:p w14:paraId="3158BBC6" w14:textId="3668441E" w:rsidR="00CA6C28" w:rsidRPr="00615C4E" w:rsidRDefault="00774C23" w:rsidP="001A398F">
      <w:pPr>
        <w:pStyle w:val="Sraopastraipa"/>
        <w:numPr>
          <w:ilvl w:val="1"/>
          <w:numId w:val="43"/>
        </w:numPr>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V</w:t>
      </w:r>
      <w:r w:rsidRPr="00615C4E">
        <w:rPr>
          <w:rFonts w:ascii="Times New Roman" w:hAnsi="Times New Roman"/>
          <w:color w:val="000000" w:themeColor="text1"/>
          <w:sz w:val="24"/>
          <w:szCs w:val="24"/>
        </w:rPr>
        <w:t>isus mokėjimų dokumentus Rangovas Užsakovui privalo pateikti vadovaudamasis viešuosius pirkimus reglamentuojančių teisės aktų numatyta tvarka.</w:t>
      </w:r>
      <w:r w:rsidRPr="00615C4E">
        <w:rPr>
          <w:rFonts w:ascii="Times New Roman" w:hAnsi="Times New Roman"/>
          <w:color w:val="000000" w:themeColor="text1"/>
          <w:sz w:val="24"/>
          <w:szCs w:val="24"/>
          <w:lang w:eastAsia="lt-LT"/>
        </w:rPr>
        <w:t xml:space="preserve"> </w:t>
      </w:r>
    </w:p>
    <w:p w14:paraId="1B749EDB" w14:textId="4D86EC0E" w:rsidR="004A09E1" w:rsidRPr="00615C4E" w:rsidRDefault="00357EEC" w:rsidP="00357EEC">
      <w:pPr>
        <w:tabs>
          <w:tab w:val="left" w:pos="709"/>
          <w:tab w:val="left" w:pos="1134"/>
        </w:tabs>
        <w:spacing w:line="360" w:lineRule="auto"/>
        <w:ind w:left="709" w:hanging="142"/>
        <w:jc w:val="both"/>
        <w:rPr>
          <w:rFonts w:cs="Times New Roman"/>
          <w:color w:val="000000" w:themeColor="text1"/>
          <w:szCs w:val="24"/>
          <w:lang w:eastAsia="lt-LT"/>
        </w:rPr>
      </w:pPr>
      <w:r w:rsidRPr="00615C4E">
        <w:rPr>
          <w:rFonts w:cs="Times New Roman"/>
          <w:color w:val="000000" w:themeColor="text1"/>
          <w:szCs w:val="24"/>
        </w:rPr>
        <w:t>3.1</w:t>
      </w:r>
      <w:r w:rsidR="00CD1D45" w:rsidRPr="00615C4E">
        <w:rPr>
          <w:rFonts w:cs="Times New Roman"/>
          <w:color w:val="000000" w:themeColor="text1"/>
          <w:szCs w:val="24"/>
        </w:rPr>
        <w:t>3</w:t>
      </w:r>
      <w:r w:rsidRPr="00615C4E">
        <w:rPr>
          <w:rFonts w:cs="Times New Roman"/>
          <w:color w:val="000000" w:themeColor="text1"/>
          <w:szCs w:val="24"/>
        </w:rPr>
        <w:t xml:space="preserve">. </w:t>
      </w:r>
      <w:r w:rsidR="00CA6C28" w:rsidRPr="00615C4E">
        <w:rPr>
          <w:rFonts w:cs="Times New Roman"/>
          <w:color w:val="000000" w:themeColor="text1"/>
          <w:szCs w:val="24"/>
        </w:rPr>
        <w:t>Fiksuotas įkainis dėl kainų lygio pokyčio bus perskaičiuojama tokia tvarka:</w:t>
      </w:r>
    </w:p>
    <w:p w14:paraId="457B1DD0" w14:textId="39506DC4" w:rsidR="004A09E1" w:rsidRPr="00615C4E" w:rsidRDefault="004A09E1" w:rsidP="004A09E1">
      <w:pPr>
        <w:tabs>
          <w:tab w:val="left" w:pos="567"/>
        </w:tabs>
        <w:spacing w:line="360" w:lineRule="auto"/>
        <w:ind w:left="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3D6112" w:rsidRPr="00615C4E">
        <w:rPr>
          <w:rFonts w:cs="Times New Roman"/>
          <w:color w:val="000000" w:themeColor="text1"/>
          <w:szCs w:val="24"/>
          <w:lang w:eastAsia="lt-LT"/>
        </w:rPr>
        <w:t>1</w:t>
      </w:r>
      <w:r w:rsidRPr="00615C4E">
        <w:rPr>
          <w:rFonts w:cs="Times New Roman"/>
          <w:color w:val="000000" w:themeColor="text1"/>
          <w:szCs w:val="24"/>
          <w:lang w:eastAsia="lt-LT"/>
        </w:rPr>
        <w:t>.</w:t>
      </w:r>
      <w:r w:rsidRPr="00615C4E">
        <w:rPr>
          <w:rFonts w:cs="Times New Roman"/>
          <w:color w:val="000000" w:themeColor="text1"/>
          <w:szCs w:val="24"/>
          <w:lang w:eastAsia="lt-LT"/>
        </w:rPr>
        <w:tab/>
        <w:t xml:space="preserve"> Sutarties kainos perskaičiavimas dėl </w:t>
      </w:r>
      <w:r w:rsidR="003D6112" w:rsidRPr="00615C4E">
        <w:rPr>
          <w:rFonts w:cs="Times New Roman"/>
          <w:color w:val="000000" w:themeColor="text1"/>
          <w:szCs w:val="24"/>
          <w:lang w:eastAsia="lt-LT"/>
        </w:rPr>
        <w:t xml:space="preserve">įkainių </w:t>
      </w:r>
      <w:r w:rsidRPr="00615C4E">
        <w:rPr>
          <w:rFonts w:cs="Times New Roman"/>
          <w:color w:val="000000" w:themeColor="text1"/>
          <w:szCs w:val="24"/>
          <w:lang w:eastAsia="lt-LT"/>
        </w:rPr>
        <w:t>lygio pokyčio:</w:t>
      </w:r>
    </w:p>
    <w:p w14:paraId="1F33881C" w14:textId="71DB7D45"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3D6112" w:rsidRPr="00615C4E">
        <w:rPr>
          <w:rFonts w:cs="Times New Roman"/>
          <w:color w:val="000000" w:themeColor="text1"/>
          <w:szCs w:val="24"/>
          <w:lang w:eastAsia="lt-LT"/>
        </w:rPr>
        <w:t>1</w:t>
      </w:r>
      <w:r w:rsidRPr="00615C4E">
        <w:rPr>
          <w:rFonts w:cs="Times New Roman"/>
          <w:color w:val="000000" w:themeColor="text1"/>
          <w:szCs w:val="24"/>
          <w:lang w:eastAsia="lt-LT"/>
        </w:rPr>
        <w:t>.1.</w:t>
      </w:r>
      <w:r w:rsidRPr="00615C4E">
        <w:rPr>
          <w:rFonts w:cs="Times New Roman"/>
          <w:color w:val="000000" w:themeColor="text1"/>
          <w:szCs w:val="24"/>
          <w:lang w:eastAsia="lt-LT"/>
        </w:rPr>
        <w:tab/>
        <w:t xml:space="preserve"> Sutarties kaina gali būti peržiūrima dėl </w:t>
      </w:r>
      <w:r w:rsidR="003D6112" w:rsidRPr="00615C4E">
        <w:rPr>
          <w:rFonts w:cs="Times New Roman"/>
          <w:color w:val="000000" w:themeColor="text1"/>
          <w:szCs w:val="24"/>
          <w:lang w:eastAsia="lt-LT"/>
        </w:rPr>
        <w:t>įkainių</w:t>
      </w:r>
      <w:r w:rsidRPr="00615C4E">
        <w:rPr>
          <w:rFonts w:cs="Times New Roman"/>
          <w:color w:val="000000" w:themeColor="text1"/>
          <w:szCs w:val="24"/>
          <w:lang w:eastAsia="lt-LT"/>
        </w:rPr>
        <w:t xml:space="preserve"> lygio pokyčio bet kurios iš Šalių rašytiniu prašymu, ne anksčiau kaip po 6 mėn. nuo sutarties įsigaliojimo.</w:t>
      </w:r>
    </w:p>
    <w:p w14:paraId="16F961F5" w14:textId="37E8871D"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lastRenderedPageBreak/>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3D6112" w:rsidRPr="00615C4E">
        <w:rPr>
          <w:rFonts w:cs="Times New Roman"/>
          <w:color w:val="000000" w:themeColor="text1"/>
          <w:szCs w:val="24"/>
          <w:lang w:eastAsia="lt-LT"/>
        </w:rPr>
        <w:t>1</w:t>
      </w:r>
      <w:r w:rsidRPr="00615C4E">
        <w:rPr>
          <w:rFonts w:cs="Times New Roman"/>
          <w:color w:val="000000" w:themeColor="text1"/>
          <w:szCs w:val="24"/>
          <w:lang w:eastAsia="lt-LT"/>
        </w:rPr>
        <w:t>.2.</w:t>
      </w:r>
      <w:r w:rsidRPr="00615C4E">
        <w:rPr>
          <w:rFonts w:cs="Times New Roman"/>
          <w:color w:val="000000" w:themeColor="text1"/>
          <w:szCs w:val="24"/>
          <w:lang w:eastAsia="lt-LT"/>
        </w:rPr>
        <w:tab/>
        <w:t xml:space="preserve"> Rangovui mokėtinos sumos perskaičiuojamos tik už Statybos darbus, už kitus, nei Statybos darbai (Darbo projekto parengimą ir pan.) mokėtinos sumos neperskaičiuojamos.</w:t>
      </w:r>
    </w:p>
    <w:p w14:paraId="782FA7ED" w14:textId="6D7DE7B6"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3D6112" w:rsidRPr="00615C4E">
        <w:rPr>
          <w:rFonts w:cs="Times New Roman"/>
          <w:color w:val="000000" w:themeColor="text1"/>
          <w:szCs w:val="24"/>
          <w:lang w:eastAsia="lt-LT"/>
        </w:rPr>
        <w:t>1</w:t>
      </w:r>
      <w:r w:rsidRPr="00615C4E">
        <w:rPr>
          <w:rFonts w:cs="Times New Roman"/>
          <w:color w:val="000000" w:themeColor="text1"/>
          <w:szCs w:val="24"/>
          <w:lang w:eastAsia="lt-LT"/>
        </w:rPr>
        <w:t>.3.</w:t>
      </w:r>
      <w:r w:rsidRPr="00615C4E">
        <w:rPr>
          <w:rFonts w:cs="Times New Roman"/>
          <w:color w:val="000000" w:themeColor="text1"/>
          <w:szCs w:val="24"/>
          <w:lang w:eastAsia="lt-LT"/>
        </w:rPr>
        <w:tab/>
        <w:t xml:space="preserve"> Rangovui mokėtinos sumos už Statybos darbus gali būti perskaičiuojamos, jeigu </w:t>
      </w:r>
      <w:r w:rsidR="000377C9" w:rsidRPr="00615C4E">
        <w:rPr>
          <w:rFonts w:cs="Times New Roman"/>
          <w:color w:val="000000" w:themeColor="text1"/>
          <w:szCs w:val="24"/>
          <w:lang w:eastAsia="lt-LT"/>
        </w:rPr>
        <w:t>Valstybinės duomenų agentūros</w:t>
      </w:r>
      <w:r w:rsidRPr="00615C4E">
        <w:rPr>
          <w:rFonts w:cs="Times New Roman"/>
          <w:color w:val="000000" w:themeColor="text1"/>
          <w:szCs w:val="24"/>
          <w:lang w:eastAsia="lt-LT"/>
        </w:rPr>
        <w:t xml:space="preserve"> </w:t>
      </w:r>
      <w:r w:rsidR="000377C9" w:rsidRPr="00615C4E">
        <w:rPr>
          <w:rFonts w:cs="Times New Roman"/>
          <w:color w:val="000000" w:themeColor="text1"/>
          <w:szCs w:val="24"/>
          <w:lang w:eastAsia="lt-LT"/>
        </w:rPr>
        <w:t>(</w:t>
      </w:r>
      <w:r w:rsidRPr="00615C4E">
        <w:rPr>
          <w:rFonts w:cs="Times New Roman"/>
          <w:color w:val="000000" w:themeColor="text1"/>
          <w:szCs w:val="24"/>
          <w:lang w:eastAsia="lt-LT"/>
        </w:rPr>
        <w:t>www.stat.gov.lt) kas mėnesį skelbiamo statybos sąnaudų elementų kainų indekso (</w:t>
      </w:r>
      <w:r w:rsidR="003D6112" w:rsidRPr="00615C4E">
        <w:rPr>
          <w:rStyle w:val="ng-scope"/>
          <w:rFonts w:cs="Times New Roman"/>
          <w:color w:val="000000" w:themeColor="text1"/>
          <w:szCs w:val="24"/>
        </w:rPr>
        <w:t xml:space="preserve">Mašinų ir mechanizmų darbas) </w:t>
      </w:r>
      <w:r w:rsidRPr="00615C4E">
        <w:rPr>
          <w:rFonts w:cs="Times New Roman"/>
          <w:color w:val="000000" w:themeColor="text1"/>
          <w:szCs w:val="24"/>
          <w:lang w:eastAsia="lt-LT"/>
        </w:rPr>
        <w:t>reikšmė pakinta daugiau kaip 5 procentai</w:t>
      </w:r>
      <w:r w:rsidR="00904D28" w:rsidRPr="00615C4E">
        <w:rPr>
          <w:rFonts w:cs="Times New Roman"/>
          <w:color w:val="000000" w:themeColor="text1"/>
          <w:szCs w:val="24"/>
          <w:lang w:eastAsia="lt-LT"/>
        </w:rPr>
        <w:t>s</w:t>
      </w:r>
      <w:r w:rsidRPr="00615C4E">
        <w:rPr>
          <w:rFonts w:cs="Times New Roman"/>
          <w:color w:val="000000" w:themeColor="text1"/>
          <w:szCs w:val="24"/>
          <w:lang w:eastAsia="lt-LT"/>
        </w:rPr>
        <w:t>.</w:t>
      </w:r>
    </w:p>
    <w:p w14:paraId="574A2A94" w14:textId="6D043E6F"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F105B5" w:rsidRPr="00615C4E">
        <w:rPr>
          <w:rFonts w:cs="Times New Roman"/>
          <w:color w:val="000000" w:themeColor="text1"/>
          <w:szCs w:val="24"/>
          <w:lang w:eastAsia="lt-LT"/>
        </w:rPr>
        <w:t>1</w:t>
      </w:r>
      <w:r w:rsidRPr="00615C4E">
        <w:rPr>
          <w:rFonts w:cs="Times New Roman"/>
          <w:color w:val="000000" w:themeColor="text1"/>
          <w:szCs w:val="24"/>
          <w:lang w:eastAsia="lt-LT"/>
        </w:rPr>
        <w:t>.4.</w:t>
      </w:r>
      <w:r w:rsidRPr="00615C4E">
        <w:rPr>
          <w:rFonts w:cs="Times New Roman"/>
          <w:color w:val="000000" w:themeColor="text1"/>
          <w:szCs w:val="24"/>
          <w:lang w:eastAsia="lt-LT"/>
        </w:rPr>
        <w:tab/>
        <w:t xml:space="preserve"> Indeksas, nurodytas 3.14.</w:t>
      </w:r>
      <w:r w:rsidR="006A1E62" w:rsidRPr="00615C4E">
        <w:rPr>
          <w:rFonts w:cs="Times New Roman"/>
          <w:color w:val="000000" w:themeColor="text1"/>
          <w:szCs w:val="24"/>
          <w:lang w:eastAsia="lt-LT"/>
        </w:rPr>
        <w:t>1</w:t>
      </w:r>
      <w:r w:rsidRPr="00615C4E">
        <w:rPr>
          <w:rFonts w:cs="Times New Roman"/>
          <w:color w:val="000000" w:themeColor="text1"/>
          <w:szCs w:val="24"/>
          <w:lang w:eastAsia="lt-LT"/>
        </w:rPr>
        <w:t>.3 punkte, toliau vadinamas Indeksu.</w:t>
      </w:r>
    </w:p>
    <w:p w14:paraId="535056CB" w14:textId="5778CFE0"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F105B5" w:rsidRPr="00615C4E">
        <w:rPr>
          <w:rFonts w:cs="Times New Roman"/>
          <w:color w:val="000000" w:themeColor="text1"/>
          <w:szCs w:val="24"/>
          <w:lang w:eastAsia="lt-LT"/>
        </w:rPr>
        <w:t>1</w:t>
      </w:r>
      <w:r w:rsidRPr="00615C4E">
        <w:rPr>
          <w:rFonts w:cs="Times New Roman"/>
          <w:color w:val="000000" w:themeColor="text1"/>
          <w:szCs w:val="24"/>
          <w:lang w:eastAsia="lt-LT"/>
        </w:rPr>
        <w:t>.5.</w:t>
      </w:r>
      <w:r w:rsidRPr="00615C4E">
        <w:rPr>
          <w:rFonts w:cs="Times New Roman"/>
          <w:color w:val="000000" w:themeColor="text1"/>
          <w:szCs w:val="24"/>
          <w:lang w:eastAsia="lt-LT"/>
        </w:rPr>
        <w:tab/>
        <w:t xml:space="preserve"> Sutarties kaina perskaičiuojama dėl Indekso pokyčio, pagal Sutartį neišpirktų Statybos darbų vertę padauginant iš Indekso pokyčio koeficiento, kuris apskaičiuojamas pagal toliau nurodytą formulę:</w:t>
      </w:r>
    </w:p>
    <w:p w14:paraId="4C1E7A38" w14:textId="77777777" w:rsidR="004A09E1" w:rsidRPr="00615C4E" w:rsidRDefault="004A09E1" w:rsidP="004A09E1">
      <w:pPr>
        <w:tabs>
          <w:tab w:val="left" w:pos="567"/>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K = </w:t>
      </w:r>
      <w:proofErr w:type="spellStart"/>
      <w:r w:rsidRPr="00615C4E">
        <w:rPr>
          <w:rFonts w:cs="Times New Roman"/>
          <w:color w:val="000000" w:themeColor="text1"/>
          <w:szCs w:val="24"/>
          <w:lang w:eastAsia="lt-LT"/>
        </w:rPr>
        <w:t>IPb</w:t>
      </w:r>
      <w:proofErr w:type="spellEnd"/>
      <w:r w:rsidRPr="00615C4E">
        <w:rPr>
          <w:rFonts w:cs="Times New Roman"/>
          <w:color w:val="000000" w:themeColor="text1"/>
          <w:szCs w:val="24"/>
          <w:lang w:eastAsia="lt-LT"/>
        </w:rPr>
        <w:t xml:space="preserve"> / IPr</w:t>
      </w:r>
    </w:p>
    <w:p w14:paraId="48439354" w14:textId="77777777" w:rsidR="004A09E1" w:rsidRPr="00615C4E" w:rsidRDefault="004A09E1" w:rsidP="004A09E1">
      <w:pPr>
        <w:tabs>
          <w:tab w:val="left" w:pos="567"/>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Kur:           </w:t>
      </w:r>
    </w:p>
    <w:p w14:paraId="6377E750" w14:textId="77777777" w:rsidR="004A09E1" w:rsidRPr="00615C4E" w:rsidRDefault="004A09E1" w:rsidP="004A09E1">
      <w:pPr>
        <w:tabs>
          <w:tab w:val="left" w:pos="567"/>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K – Indekso pokyčio koeficientas;</w:t>
      </w:r>
    </w:p>
    <w:p w14:paraId="09F1D430" w14:textId="77777777" w:rsidR="004A09E1" w:rsidRPr="00615C4E" w:rsidRDefault="004A09E1" w:rsidP="004A09E1">
      <w:pPr>
        <w:tabs>
          <w:tab w:val="left" w:pos="567"/>
        </w:tabs>
        <w:spacing w:line="360" w:lineRule="auto"/>
        <w:jc w:val="both"/>
        <w:rPr>
          <w:rFonts w:cs="Times New Roman"/>
          <w:color w:val="000000" w:themeColor="text1"/>
          <w:szCs w:val="24"/>
          <w:lang w:eastAsia="lt-LT"/>
        </w:rPr>
      </w:pPr>
      <w:proofErr w:type="spellStart"/>
      <w:r w:rsidRPr="00615C4E">
        <w:rPr>
          <w:rFonts w:cs="Times New Roman"/>
          <w:color w:val="000000" w:themeColor="text1"/>
          <w:szCs w:val="24"/>
          <w:lang w:eastAsia="lt-LT"/>
        </w:rPr>
        <w:t>IPr</w:t>
      </w:r>
      <w:proofErr w:type="spellEnd"/>
      <w:r w:rsidRPr="00615C4E">
        <w:rPr>
          <w:rFonts w:cs="Times New Roman"/>
          <w:color w:val="000000" w:themeColor="text1"/>
          <w:szCs w:val="24"/>
          <w:lang w:eastAsia="lt-LT"/>
        </w:rPr>
        <w:t xml:space="preserve"> – Indekso reikšmė laikotarpio pradžioje;(pasiūlymų pateikimo Pirkime data)</w:t>
      </w:r>
    </w:p>
    <w:p w14:paraId="1D65ED09" w14:textId="77777777" w:rsidR="004A09E1" w:rsidRPr="00615C4E" w:rsidRDefault="004A09E1" w:rsidP="004A09E1">
      <w:pPr>
        <w:tabs>
          <w:tab w:val="left" w:pos="567"/>
        </w:tabs>
        <w:spacing w:line="360" w:lineRule="auto"/>
        <w:jc w:val="both"/>
        <w:rPr>
          <w:rFonts w:cs="Times New Roman"/>
          <w:color w:val="000000" w:themeColor="text1"/>
          <w:szCs w:val="24"/>
          <w:lang w:eastAsia="lt-LT"/>
        </w:rPr>
      </w:pPr>
      <w:proofErr w:type="spellStart"/>
      <w:r w:rsidRPr="00615C4E">
        <w:rPr>
          <w:rFonts w:cs="Times New Roman"/>
          <w:color w:val="000000" w:themeColor="text1"/>
          <w:szCs w:val="24"/>
          <w:lang w:eastAsia="lt-LT"/>
        </w:rPr>
        <w:t>IPb</w:t>
      </w:r>
      <w:proofErr w:type="spellEnd"/>
      <w:r w:rsidRPr="00615C4E">
        <w:rPr>
          <w:rFonts w:cs="Times New Roman"/>
          <w:color w:val="000000" w:themeColor="text1"/>
          <w:szCs w:val="24"/>
          <w:lang w:eastAsia="lt-LT"/>
        </w:rPr>
        <w:t xml:space="preserve"> – Indekso reikšmė laikotarpio pabaigoje;</w:t>
      </w:r>
    </w:p>
    <w:p w14:paraId="6A434391" w14:textId="2F02CFD6"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853D07" w:rsidRPr="00615C4E">
        <w:rPr>
          <w:rFonts w:cs="Times New Roman"/>
          <w:color w:val="000000" w:themeColor="text1"/>
          <w:szCs w:val="24"/>
          <w:lang w:eastAsia="lt-LT"/>
        </w:rPr>
        <w:t>1</w:t>
      </w:r>
      <w:r w:rsidRPr="00615C4E">
        <w:rPr>
          <w:rFonts w:cs="Times New Roman"/>
          <w:color w:val="000000" w:themeColor="text1"/>
          <w:szCs w:val="24"/>
          <w:lang w:eastAsia="lt-LT"/>
        </w:rPr>
        <w:t>.6.</w:t>
      </w:r>
      <w:r w:rsidRPr="00615C4E">
        <w:rPr>
          <w:rFonts w:cs="Times New Roman"/>
          <w:color w:val="000000" w:themeColor="text1"/>
          <w:szCs w:val="24"/>
          <w:lang w:eastAsia="lt-LT"/>
        </w:rPr>
        <w:tab/>
        <w:t xml:space="preserve">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Sutarties įvykdymo užtikrinimo sumą, perskaičiuotą Statybos darbų ir Rangovo civilinės atsakomybės privalomojo draudimo sumą (šios sumos turi būti padauginamos iš Indekso pokyčio koeficiento) bei kitą perskaičiavimui reikšmingą informaciją.</w:t>
      </w:r>
    </w:p>
    <w:p w14:paraId="3183EE97" w14:textId="0D8163CD"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853D07" w:rsidRPr="00615C4E">
        <w:rPr>
          <w:rFonts w:cs="Times New Roman"/>
          <w:color w:val="000000" w:themeColor="text1"/>
          <w:szCs w:val="24"/>
          <w:lang w:eastAsia="lt-LT"/>
        </w:rPr>
        <w:t>1</w:t>
      </w:r>
      <w:r w:rsidRPr="00615C4E">
        <w:rPr>
          <w:rFonts w:cs="Times New Roman"/>
          <w:color w:val="000000" w:themeColor="text1"/>
          <w:szCs w:val="24"/>
          <w:lang w:eastAsia="lt-LT"/>
        </w:rPr>
        <w:t>.7.</w:t>
      </w:r>
      <w:r w:rsidRPr="00615C4E">
        <w:rPr>
          <w:rFonts w:cs="Times New Roman"/>
          <w:color w:val="000000" w:themeColor="text1"/>
          <w:szCs w:val="24"/>
          <w:lang w:eastAsia="lt-LT"/>
        </w:rPr>
        <w:tab/>
        <w:t xml:space="preserve">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2D64D353" w14:textId="664802DB" w:rsidR="004A09E1" w:rsidRPr="00615C4E" w:rsidRDefault="004A09E1" w:rsidP="004A09E1">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00853D07" w:rsidRPr="00615C4E">
        <w:rPr>
          <w:rFonts w:cs="Times New Roman"/>
          <w:color w:val="000000" w:themeColor="text1"/>
          <w:szCs w:val="24"/>
          <w:lang w:eastAsia="lt-LT"/>
        </w:rPr>
        <w:t>1</w:t>
      </w:r>
      <w:r w:rsidRPr="00615C4E">
        <w:rPr>
          <w:rFonts w:cs="Times New Roman"/>
          <w:color w:val="000000" w:themeColor="text1"/>
          <w:szCs w:val="24"/>
          <w:lang w:eastAsia="lt-LT"/>
        </w:rPr>
        <w:t>.8.</w:t>
      </w:r>
      <w:r w:rsidRPr="00615C4E">
        <w:rPr>
          <w:rFonts w:cs="Times New Roman"/>
          <w:color w:val="000000" w:themeColor="text1"/>
          <w:szCs w:val="24"/>
          <w:lang w:eastAsia="lt-LT"/>
        </w:rPr>
        <w:tab/>
        <w:t xml:space="preserve"> Vėlesnis kainų arba įkainių perskaičiavimas negali apimti laikotarpio, už kurį jau buvo atliktas perskaičiavimas.</w:t>
      </w:r>
    </w:p>
    <w:p w14:paraId="69EA063E" w14:textId="276DF31B" w:rsidR="00D55182" w:rsidRPr="00615C4E" w:rsidRDefault="004A09E1" w:rsidP="00605E86">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3.1</w:t>
      </w:r>
      <w:r w:rsidR="00CD1D45" w:rsidRPr="00615C4E">
        <w:rPr>
          <w:rFonts w:cs="Times New Roman"/>
          <w:color w:val="000000" w:themeColor="text1"/>
          <w:szCs w:val="24"/>
          <w:lang w:eastAsia="lt-LT"/>
        </w:rPr>
        <w:t>3</w:t>
      </w:r>
      <w:r w:rsidRPr="00615C4E">
        <w:rPr>
          <w:rFonts w:cs="Times New Roman"/>
          <w:color w:val="000000" w:themeColor="text1"/>
          <w:szCs w:val="24"/>
          <w:lang w:eastAsia="lt-LT"/>
        </w:rPr>
        <w:t>.</w:t>
      </w:r>
      <w:r w:rsidR="00853D07" w:rsidRPr="00615C4E">
        <w:rPr>
          <w:rFonts w:cs="Times New Roman"/>
          <w:color w:val="000000" w:themeColor="text1"/>
          <w:szCs w:val="24"/>
          <w:lang w:eastAsia="lt-LT"/>
        </w:rPr>
        <w:t>1</w:t>
      </w:r>
      <w:r w:rsidRPr="00615C4E">
        <w:rPr>
          <w:rFonts w:cs="Times New Roman"/>
          <w:color w:val="000000" w:themeColor="text1"/>
          <w:szCs w:val="24"/>
          <w:lang w:eastAsia="lt-LT"/>
        </w:rPr>
        <w:t>.9.</w:t>
      </w:r>
      <w:r w:rsidRPr="00615C4E">
        <w:rPr>
          <w:rFonts w:cs="Times New Roman"/>
          <w:color w:val="000000" w:themeColor="text1"/>
          <w:szCs w:val="24"/>
          <w:lang w:eastAsia="lt-LT"/>
        </w:rPr>
        <w:tab/>
        <w:t xml:space="preserve">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bookmarkStart w:id="2" w:name="_Hlk129679903"/>
    </w:p>
    <w:p w14:paraId="0A835E89" w14:textId="77777777" w:rsidR="00130677" w:rsidRPr="00615C4E" w:rsidRDefault="00130677" w:rsidP="00605E86">
      <w:pPr>
        <w:tabs>
          <w:tab w:val="left" w:pos="567"/>
        </w:tabs>
        <w:spacing w:line="360" w:lineRule="auto"/>
        <w:ind w:firstLine="567"/>
        <w:jc w:val="both"/>
        <w:rPr>
          <w:rFonts w:cs="Times New Roman"/>
          <w:color w:val="000000" w:themeColor="text1"/>
          <w:szCs w:val="24"/>
          <w:lang w:eastAsia="lt-LT"/>
        </w:rPr>
      </w:pPr>
    </w:p>
    <w:bookmarkEnd w:id="2"/>
    <w:p w14:paraId="49DBE949" w14:textId="33FC1AD0" w:rsidR="00964E98" w:rsidRPr="00615C4E" w:rsidRDefault="004C79D1" w:rsidP="00CD1D45">
      <w:pPr>
        <w:pStyle w:val="Sraopastraipa"/>
        <w:numPr>
          <w:ilvl w:val="0"/>
          <w:numId w:val="43"/>
        </w:numPr>
        <w:spacing w:line="360" w:lineRule="auto"/>
        <w:jc w:val="center"/>
        <w:rPr>
          <w:rFonts w:ascii="Times New Roman" w:hAnsi="Times New Roman"/>
          <w:color w:val="000000" w:themeColor="text1"/>
          <w:sz w:val="24"/>
          <w:szCs w:val="24"/>
          <w:lang w:eastAsia="lt-LT"/>
        </w:rPr>
      </w:pPr>
      <w:r w:rsidRPr="00615C4E">
        <w:rPr>
          <w:rFonts w:ascii="Times New Roman" w:hAnsi="Times New Roman"/>
          <w:b/>
          <w:color w:val="000000" w:themeColor="text1"/>
          <w:sz w:val="24"/>
          <w:szCs w:val="24"/>
          <w:lang w:eastAsia="lt-LT"/>
        </w:rPr>
        <w:t>DARBŲ ATLIKIMO TERMINAI, VĖLAVIMAS, SUSTABDYMAS</w:t>
      </w:r>
    </w:p>
    <w:p w14:paraId="7940B141" w14:textId="4A3AAD8E" w:rsidR="0071194F" w:rsidRPr="00615C4E" w:rsidRDefault="00853D07" w:rsidP="00853D07">
      <w:pPr>
        <w:pStyle w:val="Sraopastraipa"/>
        <w:tabs>
          <w:tab w:val="left" w:pos="0"/>
        </w:tabs>
        <w:spacing w:line="360" w:lineRule="auto"/>
        <w:ind w:left="480"/>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lastRenderedPageBreak/>
        <w:t xml:space="preserve">4.1. </w:t>
      </w:r>
      <w:r w:rsidR="004C79D1" w:rsidRPr="00615C4E">
        <w:rPr>
          <w:rFonts w:ascii="Times New Roman" w:hAnsi="Times New Roman"/>
          <w:color w:val="000000" w:themeColor="text1"/>
          <w:sz w:val="24"/>
          <w:szCs w:val="24"/>
          <w:lang w:eastAsia="lt-LT"/>
        </w:rPr>
        <w:t xml:space="preserve">Sutartis įsigalioja nuo tos dienos, </w:t>
      </w:r>
      <w:r w:rsidR="00B735EF" w:rsidRPr="00615C4E">
        <w:rPr>
          <w:rFonts w:ascii="Times New Roman" w:hAnsi="Times New Roman"/>
          <w:color w:val="000000" w:themeColor="text1"/>
          <w:sz w:val="24"/>
          <w:szCs w:val="24"/>
          <w:lang w:eastAsia="lt-LT"/>
        </w:rPr>
        <w:t xml:space="preserve">kai </w:t>
      </w:r>
      <w:r w:rsidR="004C79D1" w:rsidRPr="00615C4E">
        <w:rPr>
          <w:rFonts w:ascii="Times New Roman" w:hAnsi="Times New Roman"/>
          <w:color w:val="000000" w:themeColor="text1"/>
          <w:sz w:val="24"/>
          <w:szCs w:val="24"/>
          <w:lang w:eastAsia="lt-LT"/>
        </w:rPr>
        <w:t>Rangovas</w:t>
      </w:r>
      <w:r w:rsidR="00DB0DD9" w:rsidRPr="00615C4E">
        <w:rPr>
          <w:rFonts w:ascii="Times New Roman" w:hAnsi="Times New Roman"/>
          <w:color w:val="000000" w:themeColor="text1"/>
          <w:sz w:val="24"/>
          <w:szCs w:val="24"/>
          <w:lang w:eastAsia="lt-LT"/>
        </w:rPr>
        <w:t xml:space="preserve"> ir Užsakovas pasirašo šią Sutartį</w:t>
      </w:r>
      <w:r w:rsidR="00F40513" w:rsidRPr="00615C4E">
        <w:rPr>
          <w:rFonts w:ascii="Times New Roman" w:hAnsi="Times New Roman"/>
          <w:color w:val="000000" w:themeColor="text1"/>
          <w:sz w:val="24"/>
          <w:szCs w:val="24"/>
          <w:lang w:eastAsia="lt-LT"/>
        </w:rPr>
        <w:t>.</w:t>
      </w:r>
    </w:p>
    <w:p w14:paraId="2FE5DC69" w14:textId="1EEADCD6" w:rsidR="00DB0DD9" w:rsidRPr="00615C4E" w:rsidRDefault="00E5631A" w:rsidP="00853D07">
      <w:pPr>
        <w:tabs>
          <w:tab w:val="left" w:pos="1021"/>
        </w:tabs>
        <w:spacing w:line="360" w:lineRule="auto"/>
        <w:ind w:firstLine="426"/>
        <w:jc w:val="both"/>
        <w:rPr>
          <w:rFonts w:cs="Times New Roman"/>
          <w:color w:val="000000" w:themeColor="text1"/>
          <w:szCs w:val="24"/>
          <w:lang w:eastAsia="lt-LT"/>
        </w:rPr>
      </w:pPr>
      <w:r w:rsidRPr="00615C4E">
        <w:rPr>
          <w:rFonts w:cs="Times New Roman"/>
          <w:color w:val="000000" w:themeColor="text1"/>
          <w:szCs w:val="24"/>
          <w:lang w:eastAsia="lt-LT"/>
        </w:rPr>
        <w:t xml:space="preserve"> </w:t>
      </w:r>
      <w:r w:rsidR="00853D07" w:rsidRPr="00615C4E">
        <w:rPr>
          <w:rFonts w:cs="Times New Roman"/>
          <w:color w:val="000000" w:themeColor="text1"/>
          <w:szCs w:val="24"/>
          <w:lang w:eastAsia="lt-LT"/>
        </w:rPr>
        <w:t>4.2.</w:t>
      </w:r>
      <w:r w:rsidR="00CD1D45" w:rsidRPr="00615C4E">
        <w:rPr>
          <w:rFonts w:cs="Times New Roman"/>
          <w:color w:val="000000" w:themeColor="text1"/>
          <w:szCs w:val="24"/>
          <w:lang w:eastAsia="lt-LT"/>
        </w:rPr>
        <w:t xml:space="preserve"> </w:t>
      </w:r>
      <w:r w:rsidR="003A2B1C" w:rsidRPr="00615C4E">
        <w:rPr>
          <w:rFonts w:cs="Times New Roman"/>
          <w:color w:val="000000" w:themeColor="text1"/>
          <w:szCs w:val="24"/>
          <w:lang w:eastAsia="lt-LT"/>
        </w:rPr>
        <w:t>D</w:t>
      </w:r>
      <w:r w:rsidR="004C79D1" w:rsidRPr="00615C4E">
        <w:rPr>
          <w:rFonts w:cs="Times New Roman"/>
          <w:color w:val="000000" w:themeColor="text1"/>
          <w:szCs w:val="24"/>
          <w:lang w:eastAsia="lt-LT"/>
        </w:rPr>
        <w:t xml:space="preserve">arbų atlikimo terminas </w:t>
      </w:r>
      <w:r w:rsidR="008F2CC1" w:rsidRPr="00615C4E">
        <w:rPr>
          <w:rFonts w:cs="Times New Roman"/>
          <w:color w:val="000000" w:themeColor="text1"/>
          <w:szCs w:val="24"/>
          <w:lang w:eastAsia="lt-LT"/>
        </w:rPr>
        <w:t>9</w:t>
      </w:r>
      <w:r w:rsidR="00E65CD3" w:rsidRPr="00615C4E">
        <w:rPr>
          <w:rFonts w:cs="Times New Roman"/>
          <w:color w:val="000000" w:themeColor="text1"/>
          <w:szCs w:val="24"/>
          <w:lang w:eastAsia="lt-LT"/>
        </w:rPr>
        <w:t xml:space="preserve"> mėn.</w:t>
      </w:r>
      <w:r w:rsidR="004C79D1" w:rsidRPr="00615C4E">
        <w:rPr>
          <w:rFonts w:cs="Times New Roman"/>
          <w:color w:val="000000" w:themeColor="text1"/>
          <w:szCs w:val="24"/>
          <w:lang w:eastAsia="lt-LT"/>
        </w:rPr>
        <w:t xml:space="preserve"> </w:t>
      </w:r>
      <w:r w:rsidR="00DE74F1" w:rsidRPr="00615C4E">
        <w:rPr>
          <w:rFonts w:cs="Times New Roman"/>
          <w:color w:val="000000" w:themeColor="text1"/>
          <w:szCs w:val="24"/>
          <w:lang w:eastAsia="lt-LT"/>
        </w:rPr>
        <w:t xml:space="preserve">nuo </w:t>
      </w:r>
      <w:r w:rsidR="00DB0DD9" w:rsidRPr="00615C4E">
        <w:rPr>
          <w:rFonts w:cs="Times New Roman"/>
          <w:color w:val="000000" w:themeColor="text1"/>
          <w:szCs w:val="24"/>
          <w:lang w:eastAsia="lt-LT"/>
        </w:rPr>
        <w:t xml:space="preserve">Sutarties </w:t>
      </w:r>
      <w:r w:rsidR="004C79D1" w:rsidRPr="00615C4E">
        <w:rPr>
          <w:rFonts w:cs="Times New Roman"/>
          <w:color w:val="000000" w:themeColor="text1"/>
          <w:szCs w:val="24"/>
          <w:lang w:eastAsia="lt-LT"/>
        </w:rPr>
        <w:t xml:space="preserve"> pa</w:t>
      </w:r>
      <w:r w:rsidR="00DE74F1" w:rsidRPr="00615C4E">
        <w:rPr>
          <w:rFonts w:cs="Times New Roman"/>
          <w:color w:val="000000" w:themeColor="text1"/>
          <w:szCs w:val="24"/>
          <w:lang w:eastAsia="lt-LT"/>
        </w:rPr>
        <w:t>sirašymo dienos</w:t>
      </w:r>
      <w:r w:rsidR="00E65CD3" w:rsidRPr="00615C4E">
        <w:rPr>
          <w:rFonts w:cs="Times New Roman"/>
          <w:color w:val="000000" w:themeColor="text1"/>
          <w:szCs w:val="24"/>
          <w:lang w:eastAsia="lt-LT"/>
        </w:rPr>
        <w:t xml:space="preserve">. </w:t>
      </w:r>
      <w:r w:rsidR="00DE74F1" w:rsidRPr="00615C4E">
        <w:rPr>
          <w:rFonts w:cs="Times New Roman"/>
          <w:color w:val="000000" w:themeColor="text1"/>
          <w:szCs w:val="24"/>
          <w:lang w:eastAsia="lt-LT"/>
        </w:rPr>
        <w:t>Rangovas iki d</w:t>
      </w:r>
      <w:r w:rsidR="004C79D1" w:rsidRPr="00615C4E">
        <w:rPr>
          <w:rFonts w:cs="Times New Roman"/>
          <w:color w:val="000000" w:themeColor="text1"/>
          <w:szCs w:val="24"/>
          <w:lang w:eastAsia="lt-LT"/>
        </w:rPr>
        <w:t xml:space="preserve">arbų atlikimo termino </w:t>
      </w:r>
      <w:r w:rsidR="00DE74F1" w:rsidRPr="00615C4E">
        <w:rPr>
          <w:rFonts w:cs="Times New Roman"/>
          <w:color w:val="000000" w:themeColor="text1"/>
          <w:szCs w:val="24"/>
          <w:lang w:eastAsia="lt-LT"/>
        </w:rPr>
        <w:t>pabaigos privalo atlikti visus d</w:t>
      </w:r>
      <w:r w:rsidR="004C79D1" w:rsidRPr="00615C4E">
        <w:rPr>
          <w:rFonts w:cs="Times New Roman"/>
          <w:color w:val="000000" w:themeColor="text1"/>
          <w:szCs w:val="24"/>
          <w:lang w:eastAsia="lt-LT"/>
        </w:rPr>
        <w:t>arbus, pristatyti Užsakovu</w:t>
      </w:r>
      <w:r w:rsidR="00DE74F1" w:rsidRPr="00615C4E">
        <w:rPr>
          <w:rFonts w:cs="Times New Roman"/>
          <w:color w:val="000000" w:themeColor="text1"/>
          <w:szCs w:val="24"/>
          <w:lang w:eastAsia="lt-LT"/>
        </w:rPr>
        <w:t>i visą su objekto d</w:t>
      </w:r>
      <w:r w:rsidR="004C79D1" w:rsidRPr="00615C4E">
        <w:rPr>
          <w:rFonts w:cs="Times New Roman"/>
          <w:color w:val="000000" w:themeColor="text1"/>
          <w:szCs w:val="24"/>
          <w:lang w:eastAsia="lt-LT"/>
        </w:rPr>
        <w:t>arbais susijusią dokumentaciją</w:t>
      </w:r>
      <w:r w:rsidR="0057420C" w:rsidRPr="00615C4E">
        <w:rPr>
          <w:rFonts w:cs="Times New Roman"/>
          <w:color w:val="000000" w:themeColor="text1"/>
          <w:szCs w:val="24"/>
          <w:lang w:eastAsia="lt-LT"/>
        </w:rPr>
        <w:t xml:space="preserve">. </w:t>
      </w:r>
      <w:r w:rsidR="003A2B1C" w:rsidRPr="00615C4E">
        <w:rPr>
          <w:rFonts w:cs="Times New Roman"/>
          <w:color w:val="000000" w:themeColor="text1"/>
          <w:szCs w:val="24"/>
          <w:lang w:eastAsia="lt-LT"/>
        </w:rPr>
        <w:t>D</w:t>
      </w:r>
      <w:r w:rsidR="00A43123" w:rsidRPr="00615C4E">
        <w:rPr>
          <w:rFonts w:cs="Times New Roman"/>
          <w:color w:val="000000" w:themeColor="text1"/>
          <w:szCs w:val="24"/>
          <w:lang w:eastAsia="lt-LT"/>
        </w:rPr>
        <w:t xml:space="preserve">arbų terminas yra </w:t>
      </w:r>
      <w:r w:rsidR="00A43123" w:rsidRPr="00615C4E">
        <w:rPr>
          <w:rFonts w:cs="Times New Roman"/>
          <w:b/>
          <w:color w:val="000000" w:themeColor="text1"/>
          <w:szCs w:val="24"/>
          <w:lang w:eastAsia="lt-LT"/>
        </w:rPr>
        <w:t>esminė Sutarties sąlyga</w:t>
      </w:r>
      <w:r w:rsidR="00A43123" w:rsidRPr="00615C4E">
        <w:rPr>
          <w:rFonts w:cs="Times New Roman"/>
          <w:color w:val="000000" w:themeColor="text1"/>
          <w:szCs w:val="24"/>
          <w:lang w:eastAsia="lt-LT"/>
        </w:rPr>
        <w:t>.</w:t>
      </w:r>
    </w:p>
    <w:p w14:paraId="6CE4C330" w14:textId="5FD40D2D" w:rsidR="00AD34D3" w:rsidRPr="00615C4E" w:rsidRDefault="00FE4CCC" w:rsidP="00853D07">
      <w:pPr>
        <w:tabs>
          <w:tab w:val="left" w:pos="142"/>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Darbų atlikimo terminas nebus pratęstas.</w:t>
      </w:r>
    </w:p>
    <w:p w14:paraId="1F20EF9E" w14:textId="732BFBAF" w:rsidR="00AD34D3" w:rsidRPr="00615C4E" w:rsidRDefault="00853D07" w:rsidP="00853D07">
      <w:pPr>
        <w:spacing w:line="360" w:lineRule="auto"/>
        <w:ind w:left="142" w:firstLine="284"/>
        <w:jc w:val="both"/>
        <w:rPr>
          <w:rFonts w:cs="Times New Roman"/>
          <w:color w:val="000000" w:themeColor="text1"/>
          <w:szCs w:val="24"/>
          <w:lang w:eastAsia="lt-LT"/>
        </w:rPr>
      </w:pPr>
      <w:r w:rsidRPr="00615C4E">
        <w:rPr>
          <w:rFonts w:cs="Times New Roman"/>
          <w:color w:val="000000" w:themeColor="text1"/>
          <w:szCs w:val="24"/>
          <w:lang w:eastAsia="lt-LT"/>
        </w:rPr>
        <w:t xml:space="preserve">4.3. </w:t>
      </w:r>
      <w:r w:rsidR="003A2B1C" w:rsidRPr="00615C4E">
        <w:rPr>
          <w:rFonts w:cs="Times New Roman"/>
          <w:color w:val="000000" w:themeColor="text1"/>
          <w:szCs w:val="24"/>
          <w:lang w:eastAsia="lt-LT"/>
        </w:rPr>
        <w:t>D</w:t>
      </w:r>
      <w:r w:rsidR="00AD34D3" w:rsidRPr="00615C4E">
        <w:rPr>
          <w:rFonts w:cs="Times New Roman"/>
          <w:color w:val="000000" w:themeColor="text1"/>
          <w:szCs w:val="24"/>
          <w:lang w:eastAsia="lt-LT"/>
        </w:rPr>
        <w:t xml:space="preserve">arbų pabaiga laikoma diena, kai Užsakovas </w:t>
      </w:r>
      <w:r w:rsidR="003A2B1C" w:rsidRPr="00615C4E">
        <w:rPr>
          <w:rFonts w:cs="Times New Roman"/>
          <w:color w:val="000000" w:themeColor="text1"/>
          <w:szCs w:val="24"/>
          <w:lang w:eastAsia="lt-LT"/>
        </w:rPr>
        <w:t>su</w:t>
      </w:r>
      <w:r w:rsidR="00DE74F1" w:rsidRPr="00615C4E">
        <w:rPr>
          <w:rFonts w:cs="Times New Roman"/>
          <w:color w:val="000000" w:themeColor="text1"/>
          <w:szCs w:val="24"/>
          <w:lang w:eastAsia="lt-LT"/>
        </w:rPr>
        <w:t xml:space="preserve"> Rangovu pasirašo užbaigtų d</w:t>
      </w:r>
      <w:r w:rsidR="002C74D1" w:rsidRPr="00615C4E">
        <w:rPr>
          <w:rFonts w:cs="Times New Roman"/>
          <w:color w:val="000000" w:themeColor="text1"/>
          <w:szCs w:val="24"/>
          <w:lang w:eastAsia="lt-LT"/>
        </w:rPr>
        <w:t>arbų perdavimo Užsakovui</w:t>
      </w:r>
      <w:r w:rsidR="00AD34D3" w:rsidRPr="00615C4E">
        <w:rPr>
          <w:rFonts w:cs="Times New Roman"/>
          <w:color w:val="000000" w:themeColor="text1"/>
          <w:szCs w:val="24"/>
          <w:lang w:eastAsia="lt-LT"/>
        </w:rPr>
        <w:t xml:space="preserve"> aktą. </w:t>
      </w:r>
    </w:p>
    <w:p w14:paraId="362EBF49" w14:textId="4BB9C2E6" w:rsidR="00D55182" w:rsidRPr="00615C4E" w:rsidRDefault="00853D07" w:rsidP="00605E86">
      <w:pPr>
        <w:pStyle w:val="Sraopastraipa"/>
        <w:numPr>
          <w:ilvl w:val="1"/>
          <w:numId w:val="41"/>
        </w:numPr>
        <w:tabs>
          <w:tab w:val="left" w:pos="42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DE74F1" w:rsidRPr="00615C4E">
        <w:rPr>
          <w:rFonts w:ascii="Times New Roman" w:hAnsi="Times New Roman"/>
          <w:color w:val="000000" w:themeColor="text1"/>
          <w:sz w:val="24"/>
          <w:szCs w:val="24"/>
          <w:lang w:eastAsia="lt-LT"/>
        </w:rPr>
        <w:t>Pastebėtų d</w:t>
      </w:r>
      <w:r w:rsidR="00AD34D3" w:rsidRPr="00615C4E">
        <w:rPr>
          <w:rFonts w:ascii="Times New Roman" w:hAnsi="Times New Roman"/>
          <w:color w:val="000000" w:themeColor="text1"/>
          <w:sz w:val="24"/>
          <w:szCs w:val="24"/>
          <w:lang w:eastAsia="lt-LT"/>
        </w:rPr>
        <w:t>arbų trūkumų ar defektų šalinimas negali būti pagrindas prailginti Sutartyje</w:t>
      </w:r>
      <w:r w:rsidR="00DE74F1" w:rsidRPr="00615C4E">
        <w:rPr>
          <w:rFonts w:ascii="Times New Roman" w:hAnsi="Times New Roman"/>
          <w:color w:val="000000" w:themeColor="text1"/>
          <w:sz w:val="24"/>
          <w:szCs w:val="24"/>
          <w:lang w:eastAsia="lt-LT"/>
        </w:rPr>
        <w:t xml:space="preserve">  nustatyt</w:t>
      </w:r>
      <w:r w:rsidR="003A26F2" w:rsidRPr="00615C4E">
        <w:rPr>
          <w:rFonts w:ascii="Times New Roman" w:hAnsi="Times New Roman"/>
          <w:color w:val="000000" w:themeColor="text1"/>
          <w:sz w:val="24"/>
          <w:szCs w:val="24"/>
          <w:lang w:eastAsia="lt-LT"/>
        </w:rPr>
        <w:t>ą</w:t>
      </w:r>
      <w:r w:rsidR="00DE74F1" w:rsidRPr="00615C4E">
        <w:rPr>
          <w:rFonts w:ascii="Times New Roman" w:hAnsi="Times New Roman"/>
          <w:color w:val="000000" w:themeColor="text1"/>
          <w:sz w:val="24"/>
          <w:szCs w:val="24"/>
          <w:lang w:eastAsia="lt-LT"/>
        </w:rPr>
        <w:t xml:space="preserve"> galutin</w:t>
      </w:r>
      <w:r w:rsidR="003A26F2" w:rsidRPr="00615C4E">
        <w:rPr>
          <w:rFonts w:ascii="Times New Roman" w:hAnsi="Times New Roman"/>
          <w:color w:val="000000" w:themeColor="text1"/>
          <w:sz w:val="24"/>
          <w:szCs w:val="24"/>
          <w:lang w:eastAsia="lt-LT"/>
        </w:rPr>
        <w:t>į</w:t>
      </w:r>
      <w:r w:rsidR="00DE74F1" w:rsidRPr="00615C4E">
        <w:rPr>
          <w:rFonts w:ascii="Times New Roman" w:hAnsi="Times New Roman"/>
          <w:color w:val="000000" w:themeColor="text1"/>
          <w:sz w:val="24"/>
          <w:szCs w:val="24"/>
          <w:lang w:eastAsia="lt-LT"/>
        </w:rPr>
        <w:t xml:space="preserve"> d</w:t>
      </w:r>
      <w:r w:rsidR="00AD34D3" w:rsidRPr="00615C4E">
        <w:rPr>
          <w:rFonts w:ascii="Times New Roman" w:hAnsi="Times New Roman"/>
          <w:color w:val="000000" w:themeColor="text1"/>
          <w:sz w:val="24"/>
          <w:szCs w:val="24"/>
          <w:lang w:eastAsia="lt-LT"/>
        </w:rPr>
        <w:t>arbų atlikimo termin</w:t>
      </w:r>
      <w:r w:rsidR="003A26F2" w:rsidRPr="00615C4E">
        <w:rPr>
          <w:rFonts w:ascii="Times New Roman" w:hAnsi="Times New Roman"/>
          <w:color w:val="000000" w:themeColor="text1"/>
          <w:sz w:val="24"/>
          <w:szCs w:val="24"/>
          <w:lang w:eastAsia="lt-LT"/>
        </w:rPr>
        <w:t>ą</w:t>
      </w:r>
      <w:r w:rsidR="00AD34D3" w:rsidRPr="00615C4E">
        <w:rPr>
          <w:rFonts w:ascii="Times New Roman" w:hAnsi="Times New Roman"/>
          <w:color w:val="000000" w:themeColor="text1"/>
          <w:sz w:val="24"/>
          <w:szCs w:val="24"/>
          <w:lang w:eastAsia="lt-LT"/>
        </w:rPr>
        <w:t>.</w:t>
      </w:r>
    </w:p>
    <w:p w14:paraId="4D79ABCF" w14:textId="77777777" w:rsidR="00130677" w:rsidRPr="00615C4E" w:rsidRDefault="00130677" w:rsidP="00130677">
      <w:pPr>
        <w:pStyle w:val="Sraopastraipa"/>
        <w:tabs>
          <w:tab w:val="left" w:pos="426"/>
        </w:tabs>
        <w:spacing w:line="360" w:lineRule="auto"/>
        <w:ind w:left="567"/>
        <w:jc w:val="both"/>
        <w:rPr>
          <w:rFonts w:ascii="Times New Roman" w:hAnsi="Times New Roman"/>
          <w:color w:val="000000" w:themeColor="text1"/>
          <w:sz w:val="24"/>
          <w:szCs w:val="24"/>
          <w:lang w:eastAsia="lt-LT"/>
        </w:rPr>
      </w:pPr>
    </w:p>
    <w:p w14:paraId="12BAA1E3" w14:textId="0805777E" w:rsidR="004C79D1" w:rsidRPr="00615C4E" w:rsidRDefault="004C79D1" w:rsidP="00853D07">
      <w:pPr>
        <w:pStyle w:val="Sraopastraipa"/>
        <w:numPr>
          <w:ilvl w:val="0"/>
          <w:numId w:val="41"/>
        </w:numPr>
        <w:spacing w:before="120" w:after="120" w:line="360" w:lineRule="auto"/>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UŽSAKOVO TEISĖS, PAREIGOS IR ATSAKOMYBĖ</w:t>
      </w:r>
    </w:p>
    <w:p w14:paraId="62C9F991" w14:textId="12B93C22" w:rsidR="00913B76" w:rsidRPr="00615C4E" w:rsidRDefault="00913B76" w:rsidP="00853D07">
      <w:pPr>
        <w:tabs>
          <w:tab w:val="left" w:pos="1021"/>
        </w:tabs>
        <w:spacing w:line="360" w:lineRule="auto"/>
        <w:ind w:left="567"/>
        <w:jc w:val="both"/>
        <w:rPr>
          <w:rFonts w:cs="Times New Roman"/>
          <w:color w:val="000000" w:themeColor="text1"/>
          <w:szCs w:val="24"/>
          <w:lang w:eastAsia="lt-LT"/>
        </w:rPr>
      </w:pPr>
      <w:r w:rsidRPr="00615C4E">
        <w:rPr>
          <w:rFonts w:cs="Times New Roman"/>
          <w:color w:val="000000" w:themeColor="text1"/>
          <w:szCs w:val="24"/>
          <w:lang w:eastAsia="lt-LT"/>
        </w:rPr>
        <w:t>Užsakovas turi teisę</w:t>
      </w:r>
      <w:r w:rsidR="00635202" w:rsidRPr="00615C4E">
        <w:rPr>
          <w:rFonts w:cs="Times New Roman"/>
          <w:color w:val="000000" w:themeColor="text1"/>
          <w:szCs w:val="24"/>
          <w:lang w:eastAsia="lt-LT"/>
        </w:rPr>
        <w:t xml:space="preserve"> </w:t>
      </w:r>
      <w:r w:rsidR="00DE74F1" w:rsidRPr="00615C4E">
        <w:rPr>
          <w:rFonts w:cs="Times New Roman"/>
          <w:color w:val="000000" w:themeColor="text1"/>
          <w:szCs w:val="24"/>
          <w:lang w:eastAsia="lt-LT"/>
        </w:rPr>
        <w:t>tikrinti Rangovo d</w:t>
      </w:r>
      <w:r w:rsidRPr="00615C4E">
        <w:rPr>
          <w:rFonts w:cs="Times New Roman"/>
          <w:color w:val="000000" w:themeColor="text1"/>
          <w:szCs w:val="24"/>
          <w:lang w:eastAsia="lt-LT"/>
        </w:rPr>
        <w:t>arbų atlikimo eigą ir kokybę</w:t>
      </w:r>
      <w:r w:rsidR="00635202" w:rsidRPr="00615C4E">
        <w:rPr>
          <w:rFonts w:cs="Times New Roman"/>
          <w:color w:val="000000" w:themeColor="text1"/>
          <w:szCs w:val="24"/>
          <w:lang w:eastAsia="lt-LT"/>
        </w:rPr>
        <w:t>.</w:t>
      </w:r>
      <w:r w:rsidR="001F5A4E" w:rsidRPr="00615C4E">
        <w:rPr>
          <w:rFonts w:cs="Times New Roman"/>
          <w:color w:val="000000" w:themeColor="text1"/>
          <w:szCs w:val="24"/>
          <w:lang w:eastAsia="lt-LT"/>
        </w:rPr>
        <w:t xml:space="preserve">       </w:t>
      </w:r>
    </w:p>
    <w:p w14:paraId="79780C5C" w14:textId="3FFF6E76" w:rsidR="00913B76" w:rsidRPr="00615C4E" w:rsidRDefault="00584C93" w:rsidP="00584C93">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 xml:space="preserve">5.1. </w:t>
      </w:r>
      <w:r w:rsidR="00635202" w:rsidRPr="00615C4E">
        <w:rPr>
          <w:rFonts w:cs="Times New Roman"/>
          <w:color w:val="000000" w:themeColor="text1"/>
          <w:szCs w:val="24"/>
          <w:lang w:eastAsia="lt-LT"/>
        </w:rPr>
        <w:t>B</w:t>
      </w:r>
      <w:r w:rsidR="00913B76" w:rsidRPr="00615C4E">
        <w:rPr>
          <w:rFonts w:cs="Times New Roman"/>
          <w:color w:val="000000" w:themeColor="text1"/>
          <w:szCs w:val="24"/>
          <w:lang w:eastAsia="lt-LT"/>
        </w:rPr>
        <w:t>e atskiro Rangovo įspėjimo pasitelkti trečiuosius asmenis nustatytiems trūkumams pašalinti ir sumažinti Rangovui pagal Sutartį mokėtinas sumas turėtomis išlaidomis,</w:t>
      </w:r>
      <w:r w:rsidR="00DE74F1" w:rsidRPr="00615C4E">
        <w:rPr>
          <w:rFonts w:cs="Times New Roman"/>
          <w:color w:val="000000" w:themeColor="text1"/>
          <w:szCs w:val="24"/>
          <w:lang w:eastAsia="lt-LT"/>
        </w:rPr>
        <w:t xml:space="preserve"> jei Rangovas laiku nepašalina d</w:t>
      </w:r>
      <w:r w:rsidR="00913B76" w:rsidRPr="00615C4E">
        <w:rPr>
          <w:rFonts w:cs="Times New Roman"/>
          <w:color w:val="000000" w:themeColor="text1"/>
          <w:szCs w:val="24"/>
          <w:lang w:eastAsia="lt-LT"/>
        </w:rPr>
        <w:t>arbų trūkumų</w:t>
      </w:r>
      <w:r w:rsidR="00635202" w:rsidRPr="00615C4E">
        <w:rPr>
          <w:rFonts w:cs="Times New Roman"/>
          <w:color w:val="000000" w:themeColor="text1"/>
          <w:szCs w:val="24"/>
          <w:lang w:eastAsia="lt-LT"/>
        </w:rPr>
        <w:t>.</w:t>
      </w:r>
    </w:p>
    <w:p w14:paraId="0D7F19B7" w14:textId="7452F733" w:rsidR="00913B76" w:rsidRPr="00615C4E" w:rsidRDefault="00584C93" w:rsidP="00584C93">
      <w:pPr>
        <w:tabs>
          <w:tab w:val="left" w:pos="567"/>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 xml:space="preserve">5.2. </w:t>
      </w:r>
      <w:r w:rsidR="00635202" w:rsidRPr="00615C4E">
        <w:rPr>
          <w:rFonts w:cs="Times New Roman"/>
          <w:color w:val="000000" w:themeColor="text1"/>
          <w:szCs w:val="24"/>
          <w:lang w:eastAsia="lt-LT"/>
        </w:rPr>
        <w:t>N</w:t>
      </w:r>
      <w:r w:rsidR="00913B76" w:rsidRPr="00615C4E">
        <w:rPr>
          <w:rFonts w:cs="Times New Roman"/>
          <w:color w:val="000000" w:themeColor="text1"/>
          <w:szCs w:val="24"/>
          <w:lang w:eastAsia="lt-LT"/>
        </w:rPr>
        <w:t>em</w:t>
      </w:r>
      <w:r w:rsidR="00DE74F1" w:rsidRPr="00615C4E">
        <w:rPr>
          <w:rFonts w:cs="Times New Roman"/>
          <w:color w:val="000000" w:themeColor="text1"/>
          <w:szCs w:val="24"/>
          <w:lang w:eastAsia="lt-LT"/>
        </w:rPr>
        <w:t>okėti už nekokybiškai atliktus d</w:t>
      </w:r>
      <w:r w:rsidR="00913B76" w:rsidRPr="00615C4E">
        <w:rPr>
          <w:rFonts w:cs="Times New Roman"/>
          <w:color w:val="000000" w:themeColor="text1"/>
          <w:szCs w:val="24"/>
          <w:lang w:eastAsia="lt-LT"/>
        </w:rPr>
        <w:t>arbus arba, atsiradus trūkumams ar defektams</w:t>
      </w:r>
      <w:r w:rsidR="00DE74F1" w:rsidRPr="00615C4E">
        <w:rPr>
          <w:rFonts w:cs="Times New Roman"/>
          <w:color w:val="000000" w:themeColor="text1"/>
          <w:szCs w:val="24"/>
          <w:lang w:eastAsia="lt-LT"/>
        </w:rPr>
        <w:t>, sustabdyti d</w:t>
      </w:r>
      <w:r w:rsidR="00913B76" w:rsidRPr="00615C4E">
        <w:rPr>
          <w:rFonts w:cs="Times New Roman"/>
          <w:color w:val="000000" w:themeColor="text1"/>
          <w:szCs w:val="24"/>
          <w:lang w:eastAsia="lt-LT"/>
        </w:rPr>
        <w:t>arbus, iki trūkumai ar defektai bus pašalinti</w:t>
      </w:r>
      <w:r w:rsidR="00635202" w:rsidRPr="00615C4E">
        <w:rPr>
          <w:rFonts w:cs="Times New Roman"/>
          <w:color w:val="000000" w:themeColor="text1"/>
          <w:szCs w:val="24"/>
          <w:lang w:eastAsia="lt-LT"/>
        </w:rPr>
        <w:t>.</w:t>
      </w:r>
    </w:p>
    <w:p w14:paraId="271D2355" w14:textId="70B6E6F4" w:rsidR="00913B76" w:rsidRPr="00615C4E" w:rsidRDefault="00584C93" w:rsidP="00584C93">
      <w:pPr>
        <w:tabs>
          <w:tab w:val="left" w:pos="709"/>
        </w:tabs>
        <w:spacing w:line="360" w:lineRule="auto"/>
        <w:ind w:firstLine="567"/>
        <w:jc w:val="both"/>
        <w:rPr>
          <w:rFonts w:cs="Times New Roman"/>
          <w:color w:val="000000" w:themeColor="text1"/>
          <w:szCs w:val="24"/>
          <w:lang w:eastAsia="lt-LT"/>
        </w:rPr>
      </w:pPr>
      <w:r w:rsidRPr="00615C4E">
        <w:rPr>
          <w:rFonts w:cs="Times New Roman"/>
          <w:color w:val="000000" w:themeColor="text1"/>
          <w:szCs w:val="24"/>
          <w:lang w:eastAsia="lt-LT"/>
        </w:rPr>
        <w:t xml:space="preserve">5.3. </w:t>
      </w:r>
      <w:r w:rsidR="00635202" w:rsidRPr="00615C4E">
        <w:rPr>
          <w:rFonts w:cs="Times New Roman"/>
          <w:color w:val="000000" w:themeColor="text1"/>
          <w:szCs w:val="24"/>
          <w:lang w:eastAsia="lt-LT"/>
        </w:rPr>
        <w:t>R</w:t>
      </w:r>
      <w:r w:rsidR="00913B76" w:rsidRPr="00615C4E">
        <w:rPr>
          <w:rFonts w:cs="Times New Roman"/>
          <w:color w:val="000000" w:themeColor="text1"/>
          <w:szCs w:val="24"/>
          <w:lang w:eastAsia="lt-LT"/>
        </w:rPr>
        <w:t>aštu pranešus Rangovui, sustabdyti pagal Sutartį priklausančius mokėjimus, jeigu Rangovas nevykdo arba netinkamai vykdo prisiimtus sutartinius įsipareigojimus, kol šie įsipareigojimai bus tinkamai įvykdyti.</w:t>
      </w:r>
    </w:p>
    <w:p w14:paraId="3ABBC753" w14:textId="65F5EC21" w:rsidR="00913B76" w:rsidRPr="00615C4E" w:rsidRDefault="00584C93" w:rsidP="00584C93">
      <w:pPr>
        <w:pStyle w:val="Sraopastraipa"/>
        <w:numPr>
          <w:ilvl w:val="1"/>
          <w:numId w:val="41"/>
        </w:numPr>
        <w:tabs>
          <w:tab w:val="left" w:pos="1021"/>
        </w:tabs>
        <w:spacing w:line="360" w:lineRule="auto"/>
        <w:ind w:left="142" w:firstLine="425"/>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913B76" w:rsidRPr="00615C4E">
        <w:rPr>
          <w:rFonts w:ascii="Times New Roman" w:hAnsi="Times New Roman"/>
          <w:color w:val="000000" w:themeColor="text1"/>
          <w:sz w:val="24"/>
          <w:szCs w:val="24"/>
          <w:lang w:eastAsia="lt-LT"/>
        </w:rPr>
        <w:t>Užsakovas turi kitas teises</w:t>
      </w:r>
      <w:r w:rsidR="001F5A4E" w:rsidRPr="00615C4E">
        <w:rPr>
          <w:rFonts w:ascii="Times New Roman" w:hAnsi="Times New Roman"/>
          <w:color w:val="000000" w:themeColor="text1"/>
          <w:sz w:val="24"/>
          <w:szCs w:val="24"/>
          <w:lang w:eastAsia="lt-LT"/>
        </w:rPr>
        <w:t>,</w:t>
      </w:r>
      <w:r w:rsidR="00913B76" w:rsidRPr="00615C4E">
        <w:rPr>
          <w:rFonts w:ascii="Times New Roman" w:hAnsi="Times New Roman"/>
          <w:color w:val="000000" w:themeColor="text1"/>
          <w:sz w:val="24"/>
          <w:szCs w:val="24"/>
          <w:lang w:eastAsia="lt-LT"/>
        </w:rPr>
        <w:t xml:space="preserve"> numatytas šioje Sutartyje bei Lietuvos Respublikos įstatymuose.</w:t>
      </w:r>
    </w:p>
    <w:p w14:paraId="5D02D628" w14:textId="60343137" w:rsidR="0071194F" w:rsidRPr="00615C4E" w:rsidRDefault="00104D7B" w:rsidP="00584C93">
      <w:pPr>
        <w:pStyle w:val="Sraopastraipa"/>
        <w:numPr>
          <w:ilvl w:val="1"/>
          <w:numId w:val="41"/>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Užsakovas </w:t>
      </w:r>
      <w:r w:rsidR="00F40513" w:rsidRPr="00615C4E">
        <w:rPr>
          <w:rFonts w:ascii="Times New Roman" w:hAnsi="Times New Roman"/>
          <w:color w:val="000000" w:themeColor="text1"/>
          <w:sz w:val="24"/>
          <w:szCs w:val="24"/>
          <w:lang w:eastAsia="lt-LT"/>
        </w:rPr>
        <w:t xml:space="preserve">gali </w:t>
      </w:r>
      <w:r w:rsidRPr="00615C4E">
        <w:rPr>
          <w:rFonts w:ascii="Times New Roman" w:hAnsi="Times New Roman"/>
          <w:color w:val="000000" w:themeColor="text1"/>
          <w:sz w:val="24"/>
          <w:szCs w:val="24"/>
          <w:lang w:eastAsia="lt-LT"/>
        </w:rPr>
        <w:t>paskirti s</w:t>
      </w:r>
      <w:r w:rsidR="004C79D1" w:rsidRPr="00615C4E">
        <w:rPr>
          <w:rFonts w:ascii="Times New Roman" w:hAnsi="Times New Roman"/>
          <w:color w:val="000000" w:themeColor="text1"/>
          <w:sz w:val="24"/>
          <w:szCs w:val="24"/>
          <w:lang w:eastAsia="lt-LT"/>
        </w:rPr>
        <w:t>tatinio statybos techninį prižiūrėtoją, kuris, vadovaudamasis STR 1.06.01:2016 „Statybos darbai. Statin</w:t>
      </w:r>
      <w:r w:rsidR="00DE74F1" w:rsidRPr="00615C4E">
        <w:rPr>
          <w:rFonts w:ascii="Times New Roman" w:hAnsi="Times New Roman"/>
          <w:color w:val="000000" w:themeColor="text1"/>
          <w:sz w:val="24"/>
          <w:szCs w:val="24"/>
          <w:lang w:eastAsia="lt-LT"/>
        </w:rPr>
        <w:t>io statybos priežiūra“, vykdys d</w:t>
      </w:r>
      <w:r w:rsidR="004C79D1" w:rsidRPr="00615C4E">
        <w:rPr>
          <w:rFonts w:ascii="Times New Roman" w:hAnsi="Times New Roman"/>
          <w:color w:val="000000" w:themeColor="text1"/>
          <w:sz w:val="24"/>
          <w:szCs w:val="24"/>
          <w:lang w:eastAsia="lt-LT"/>
        </w:rPr>
        <w:t>arbų techninę priežiūrą.</w:t>
      </w:r>
    </w:p>
    <w:p w14:paraId="2C8C45D6" w14:textId="3306EF3D" w:rsidR="0071194F" w:rsidRPr="00615C4E" w:rsidRDefault="004C79D1" w:rsidP="00584C93">
      <w:pPr>
        <w:pStyle w:val="Sraopastraipa"/>
        <w:numPr>
          <w:ilvl w:val="1"/>
          <w:numId w:val="41"/>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Užsakovas, dalyvaujant Rangovui, apžiūri </w:t>
      </w:r>
      <w:r w:rsidR="00DE74F1" w:rsidRPr="00615C4E">
        <w:rPr>
          <w:rFonts w:ascii="Times New Roman" w:hAnsi="Times New Roman"/>
          <w:color w:val="000000" w:themeColor="text1"/>
          <w:sz w:val="24"/>
          <w:szCs w:val="24"/>
          <w:lang w:eastAsia="lt-LT"/>
        </w:rPr>
        <w:t xml:space="preserve">ir priima Rangovo atliktus </w:t>
      </w:r>
      <w:r w:rsidR="00104D7B" w:rsidRPr="00615C4E">
        <w:rPr>
          <w:rFonts w:ascii="Times New Roman" w:hAnsi="Times New Roman"/>
          <w:color w:val="000000" w:themeColor="text1"/>
          <w:sz w:val="24"/>
          <w:szCs w:val="24"/>
          <w:lang w:eastAsia="lt-LT"/>
        </w:rPr>
        <w:t>darbus. Pastebėjęs nukrypimus</w:t>
      </w:r>
      <w:r w:rsidRPr="00615C4E">
        <w:rPr>
          <w:rFonts w:ascii="Times New Roman" w:hAnsi="Times New Roman"/>
          <w:color w:val="000000" w:themeColor="text1"/>
          <w:sz w:val="24"/>
          <w:szCs w:val="24"/>
          <w:lang w:eastAsia="lt-LT"/>
        </w:rPr>
        <w:t xml:space="preserve"> nuo Sutarties sąlygų, bloginančius darbų kokybę, ar kitus darbų trūkumus Užsakovas turi teisę atsisakyti priimti atliktus darbus iki Rangovas ištaisys Užsakovo nurodytus trūkumus</w:t>
      </w:r>
      <w:r w:rsidR="0055160E" w:rsidRPr="00615C4E">
        <w:rPr>
          <w:rFonts w:ascii="Times New Roman" w:hAnsi="Times New Roman"/>
          <w:color w:val="000000" w:themeColor="text1"/>
          <w:sz w:val="24"/>
          <w:szCs w:val="24"/>
          <w:lang w:eastAsia="lt-LT"/>
        </w:rPr>
        <w:t xml:space="preserve"> pagal Sutartyje aptartą tvarką ir procedūras</w:t>
      </w:r>
      <w:r w:rsidR="00E41EA6" w:rsidRPr="00615C4E">
        <w:rPr>
          <w:rFonts w:ascii="Times New Roman" w:hAnsi="Times New Roman"/>
          <w:color w:val="000000" w:themeColor="text1"/>
          <w:sz w:val="24"/>
          <w:szCs w:val="24"/>
          <w:lang w:eastAsia="lt-LT"/>
        </w:rPr>
        <w:t>.</w:t>
      </w:r>
    </w:p>
    <w:p w14:paraId="45D6D5D6" w14:textId="143C3F14" w:rsidR="0071194F" w:rsidRPr="00615C4E" w:rsidRDefault="004C79D1" w:rsidP="00584C93">
      <w:pPr>
        <w:pStyle w:val="Sraopastraipa"/>
        <w:numPr>
          <w:ilvl w:val="1"/>
          <w:numId w:val="41"/>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Užsakovas atsiskaito už priimtus iš Rangovo </w:t>
      </w:r>
      <w:r w:rsidR="00DA797C" w:rsidRPr="00615C4E">
        <w:rPr>
          <w:rFonts w:ascii="Times New Roman" w:hAnsi="Times New Roman"/>
          <w:color w:val="000000" w:themeColor="text1"/>
          <w:sz w:val="24"/>
          <w:szCs w:val="24"/>
          <w:lang w:eastAsia="lt-LT"/>
        </w:rPr>
        <w:t xml:space="preserve">tinkamai </w:t>
      </w:r>
      <w:r w:rsidRPr="00615C4E">
        <w:rPr>
          <w:rFonts w:ascii="Times New Roman" w:hAnsi="Times New Roman"/>
          <w:color w:val="000000" w:themeColor="text1"/>
          <w:sz w:val="24"/>
          <w:szCs w:val="24"/>
          <w:lang w:eastAsia="lt-LT"/>
        </w:rPr>
        <w:t>baigtus darbus šioje Sutartyje nustatyta tvarka.</w:t>
      </w:r>
    </w:p>
    <w:p w14:paraId="4C274F72" w14:textId="7F3BA9C9" w:rsidR="000071AC" w:rsidRPr="00615C4E" w:rsidRDefault="000071AC" w:rsidP="00584C93">
      <w:pPr>
        <w:pStyle w:val="Sraopastraipa"/>
        <w:numPr>
          <w:ilvl w:val="1"/>
          <w:numId w:val="41"/>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Užsakovas vadovaudamasis Aplinkos apsaugos kriterijų, kuriuos perkančiosios organizacijos ir perkantieji subjektai  turi taikyti pirkdami prekes, paslaugas ar darbus, taikymo tvarkos aprašu, patvirtintu Lietuvos Respublikos aplinkos ministro 2011 m. birželio 28 d. įsakymu Nr. D1-508 visus susitikimus šios Sutarties vykdymo klausimais vykdys nuotoliniu būdu.</w:t>
      </w:r>
    </w:p>
    <w:p w14:paraId="2B91972A" w14:textId="7845B7F2" w:rsidR="00A541B6" w:rsidRPr="00615C4E" w:rsidRDefault="000071AC" w:rsidP="00605E86">
      <w:pPr>
        <w:pStyle w:val="Sraopastraipa"/>
        <w:numPr>
          <w:ilvl w:val="1"/>
          <w:numId w:val="41"/>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lastRenderedPageBreak/>
        <w:t xml:space="preserve"> </w:t>
      </w:r>
      <w:r w:rsidRPr="00615C4E">
        <w:rPr>
          <w:rFonts w:ascii="Times New Roman" w:hAnsi="Times New Roman"/>
          <w:color w:val="000000" w:themeColor="text1"/>
          <w:sz w:val="24"/>
          <w:szCs w:val="24"/>
          <w:lang w:eastAsia="lt-LT"/>
        </w:rPr>
        <w:tab/>
        <w:t>Užsakovas vadovaudamasis Aplinkos apsaugos kriterijų, kuriuos perkančiosios organizacijos ir perkantieji subjektai  turi taikyti pirkdami prekes, paslaugas ar darbus, taikymo tvarkos aprašu, patvirtintu Lietuvos Respublikos aplinkos ministro 2011 m. birželio 28 d. įsakymu Nr. D1-508 įsipareigoja Sutarties vykdymo dokumentus Rangovui pateikti elektroniniu būdu, dokumentus pasirašant tik elektroniniu parašu.</w:t>
      </w:r>
    </w:p>
    <w:p w14:paraId="58B089C2" w14:textId="77777777" w:rsidR="00130677" w:rsidRPr="00615C4E" w:rsidRDefault="00130677" w:rsidP="00130677">
      <w:pPr>
        <w:pStyle w:val="Sraopastraipa"/>
        <w:tabs>
          <w:tab w:val="left" w:pos="1021"/>
        </w:tabs>
        <w:spacing w:line="360" w:lineRule="auto"/>
        <w:ind w:left="567"/>
        <w:jc w:val="both"/>
        <w:rPr>
          <w:rFonts w:ascii="Times New Roman" w:hAnsi="Times New Roman"/>
          <w:color w:val="000000" w:themeColor="text1"/>
          <w:sz w:val="24"/>
          <w:szCs w:val="24"/>
          <w:lang w:eastAsia="lt-LT"/>
        </w:rPr>
      </w:pPr>
    </w:p>
    <w:p w14:paraId="6D938F40" w14:textId="53830D02" w:rsidR="004C79D1" w:rsidRPr="00615C4E" w:rsidRDefault="004C79D1" w:rsidP="00584C93">
      <w:pPr>
        <w:pStyle w:val="Sraopastraipa"/>
        <w:numPr>
          <w:ilvl w:val="0"/>
          <w:numId w:val="41"/>
        </w:numPr>
        <w:tabs>
          <w:tab w:val="left" w:pos="284"/>
        </w:tabs>
        <w:spacing w:before="120" w:after="120" w:line="360" w:lineRule="auto"/>
        <w:ind w:left="0" w:firstLine="0"/>
        <w:jc w:val="center"/>
        <w:rPr>
          <w:rFonts w:ascii="Times New Roman" w:hAnsi="Times New Roman"/>
          <w:color w:val="000000" w:themeColor="text1"/>
          <w:sz w:val="24"/>
          <w:szCs w:val="24"/>
          <w:lang w:eastAsia="lt-LT"/>
        </w:rPr>
      </w:pPr>
      <w:r w:rsidRPr="00615C4E">
        <w:rPr>
          <w:rFonts w:ascii="Times New Roman" w:hAnsi="Times New Roman"/>
          <w:b/>
          <w:color w:val="000000" w:themeColor="text1"/>
          <w:sz w:val="24"/>
          <w:szCs w:val="24"/>
          <w:lang w:eastAsia="lt-LT"/>
        </w:rPr>
        <w:t>RANGOVO TEISĖS, PAREIGOS IR ATSAKOMYBĖ</w:t>
      </w:r>
    </w:p>
    <w:p w14:paraId="5415D167" w14:textId="38B46EE5" w:rsidR="00987387" w:rsidRPr="00615C4E" w:rsidRDefault="00CD1D45" w:rsidP="00584C93">
      <w:pPr>
        <w:pStyle w:val="Sraopastraipa"/>
        <w:numPr>
          <w:ilvl w:val="1"/>
          <w:numId w:val="42"/>
        </w:numPr>
        <w:tabs>
          <w:tab w:val="left" w:pos="1021"/>
        </w:tabs>
        <w:spacing w:line="360" w:lineRule="auto"/>
        <w:ind w:left="0" w:firstLine="851"/>
        <w:jc w:val="both"/>
        <w:rPr>
          <w:rFonts w:ascii="Times New Roman" w:hAnsi="Times New Roman"/>
          <w:color w:val="000000" w:themeColor="text1"/>
          <w:sz w:val="24"/>
          <w:szCs w:val="24"/>
          <w:lang w:eastAsia="lt-LT"/>
        </w:rPr>
      </w:pPr>
      <w:bookmarkStart w:id="3" w:name="_Hlk68787824"/>
      <w:r w:rsidRPr="00615C4E">
        <w:rPr>
          <w:rFonts w:ascii="Times New Roman" w:hAnsi="Times New Roman"/>
          <w:color w:val="000000" w:themeColor="text1"/>
          <w:sz w:val="24"/>
          <w:szCs w:val="24"/>
          <w:lang w:eastAsia="lt-LT"/>
        </w:rPr>
        <w:t xml:space="preserve"> </w:t>
      </w:r>
      <w:r w:rsidR="00987387" w:rsidRPr="00615C4E">
        <w:rPr>
          <w:rFonts w:ascii="Times New Roman" w:hAnsi="Times New Roman"/>
          <w:color w:val="000000" w:themeColor="text1"/>
          <w:sz w:val="24"/>
          <w:szCs w:val="24"/>
          <w:lang w:eastAsia="lt-LT"/>
        </w:rPr>
        <w:t>Rangovas turi teisę nevykdyti</w:t>
      </w:r>
      <w:bookmarkEnd w:id="3"/>
      <w:r w:rsidR="00987387" w:rsidRPr="00615C4E">
        <w:rPr>
          <w:rFonts w:ascii="Times New Roman" w:hAnsi="Times New Roman"/>
          <w:color w:val="000000" w:themeColor="text1"/>
          <w:sz w:val="24"/>
          <w:szCs w:val="24"/>
          <w:lang w:eastAsia="lt-LT"/>
        </w:rPr>
        <w:t xml:space="preserve"> Užsakovo nur</w:t>
      </w:r>
      <w:r w:rsidR="002C74D1" w:rsidRPr="00615C4E">
        <w:rPr>
          <w:rFonts w:ascii="Times New Roman" w:hAnsi="Times New Roman"/>
          <w:color w:val="000000" w:themeColor="text1"/>
          <w:sz w:val="24"/>
          <w:szCs w:val="24"/>
          <w:lang w:eastAsia="lt-LT"/>
        </w:rPr>
        <w:t>odymų, jeigu jie prieštarauja S</w:t>
      </w:r>
      <w:r w:rsidR="00987387" w:rsidRPr="00615C4E">
        <w:rPr>
          <w:rFonts w:ascii="Times New Roman" w:hAnsi="Times New Roman"/>
          <w:color w:val="000000" w:themeColor="text1"/>
          <w:sz w:val="24"/>
          <w:szCs w:val="24"/>
          <w:lang w:eastAsia="lt-LT"/>
        </w:rPr>
        <w:t>utarties nuostatoms ir normatyviniams teisės dokumentams</w:t>
      </w:r>
      <w:r w:rsidR="001662ED" w:rsidRPr="00615C4E">
        <w:rPr>
          <w:rFonts w:ascii="Times New Roman" w:hAnsi="Times New Roman"/>
          <w:color w:val="000000" w:themeColor="text1"/>
          <w:sz w:val="24"/>
          <w:szCs w:val="24"/>
          <w:lang w:eastAsia="lt-LT"/>
        </w:rPr>
        <w:t>,</w:t>
      </w:r>
      <w:r w:rsidR="00987387" w:rsidRPr="00615C4E">
        <w:rPr>
          <w:rFonts w:ascii="Times New Roman" w:hAnsi="Times New Roman"/>
          <w:color w:val="000000" w:themeColor="text1"/>
          <w:sz w:val="24"/>
          <w:szCs w:val="24"/>
          <w:lang w:eastAsia="lt-LT"/>
        </w:rPr>
        <w:t xml:space="preserve"> projekto sprendiniams.</w:t>
      </w:r>
    </w:p>
    <w:p w14:paraId="640F5187" w14:textId="77777777" w:rsidR="00987387" w:rsidRPr="00615C4E" w:rsidRDefault="00987387"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Rangovas turi teisę </w:t>
      </w:r>
      <w:bookmarkStart w:id="4" w:name="_Hlk68787905"/>
      <w:r w:rsidRPr="00615C4E">
        <w:rPr>
          <w:rFonts w:ascii="Times New Roman" w:hAnsi="Times New Roman"/>
          <w:color w:val="000000" w:themeColor="text1"/>
          <w:sz w:val="24"/>
          <w:szCs w:val="24"/>
          <w:lang w:eastAsia="lt-LT"/>
        </w:rPr>
        <w:t xml:space="preserve">siūlyti </w:t>
      </w:r>
      <w:bookmarkStart w:id="5" w:name="_Hlk68787974"/>
      <w:r w:rsidRPr="00615C4E">
        <w:rPr>
          <w:rFonts w:ascii="Times New Roman" w:hAnsi="Times New Roman"/>
          <w:color w:val="000000" w:themeColor="text1"/>
          <w:sz w:val="24"/>
          <w:szCs w:val="24"/>
          <w:lang w:eastAsia="lt-LT"/>
        </w:rPr>
        <w:t>Užsakovui keisti neracionalius, neekonominius projektinius sprendimus.</w:t>
      </w:r>
    </w:p>
    <w:bookmarkEnd w:id="4"/>
    <w:bookmarkEnd w:id="5"/>
    <w:p w14:paraId="56898548" w14:textId="4BC1F940" w:rsidR="001662ED" w:rsidRPr="00615C4E" w:rsidRDefault="00987387"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Atsiradus nenumatytoms aplinkybėms, ar papildomiems darbams</w:t>
      </w:r>
      <w:r w:rsidR="002C74D1"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kurie trukdo vykdyti sutartinius įsipareigojimus</w:t>
      </w:r>
      <w:r w:rsidR="002C74D1"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w:t>
      </w:r>
      <w:r w:rsidR="002C74D1" w:rsidRPr="00615C4E">
        <w:rPr>
          <w:rFonts w:ascii="Times New Roman" w:hAnsi="Times New Roman"/>
          <w:color w:val="000000" w:themeColor="text1"/>
          <w:sz w:val="24"/>
          <w:szCs w:val="24"/>
          <w:lang w:eastAsia="lt-LT"/>
        </w:rPr>
        <w:t xml:space="preserve">Rangovas turi teisę </w:t>
      </w:r>
      <w:bookmarkStart w:id="6" w:name="_Hlk68788022"/>
      <w:r w:rsidR="002C74D1" w:rsidRPr="00615C4E">
        <w:rPr>
          <w:rFonts w:ascii="Times New Roman" w:hAnsi="Times New Roman"/>
          <w:color w:val="000000" w:themeColor="text1"/>
          <w:sz w:val="24"/>
          <w:szCs w:val="24"/>
          <w:lang w:eastAsia="lt-LT"/>
        </w:rPr>
        <w:t xml:space="preserve">kreiptis į </w:t>
      </w:r>
      <w:r w:rsidRPr="00615C4E">
        <w:rPr>
          <w:rFonts w:ascii="Times New Roman" w:hAnsi="Times New Roman"/>
          <w:color w:val="000000" w:themeColor="text1"/>
          <w:sz w:val="24"/>
          <w:szCs w:val="24"/>
          <w:lang w:eastAsia="lt-LT"/>
        </w:rPr>
        <w:t>Užsakovą dėl tolimesnių sutartinių įsipareigojimų vykdymo</w:t>
      </w:r>
      <w:bookmarkEnd w:id="6"/>
      <w:r w:rsidRPr="00615C4E">
        <w:rPr>
          <w:rFonts w:ascii="Times New Roman" w:hAnsi="Times New Roman"/>
          <w:color w:val="000000" w:themeColor="text1"/>
          <w:sz w:val="24"/>
          <w:szCs w:val="24"/>
          <w:lang w:eastAsia="lt-LT"/>
        </w:rPr>
        <w:t>.</w:t>
      </w:r>
    </w:p>
    <w:p w14:paraId="2474D156" w14:textId="15B7467A" w:rsidR="00987387" w:rsidRPr="00615C4E" w:rsidRDefault="00987387"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turi kitas teises</w:t>
      </w:r>
      <w:r w:rsidR="002C74D1"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numatytas šioje Sutartyje bei Lietuvos Respublikos įstatymuose.</w:t>
      </w:r>
    </w:p>
    <w:p w14:paraId="480C2EBD" w14:textId="7E3068EB" w:rsidR="00987387" w:rsidRPr="00615C4E" w:rsidRDefault="00987387"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tik raštu suderinęs su Užsakovu ir gavęs jo pritarimą, dal</w:t>
      </w:r>
      <w:r w:rsidR="00F30CD6" w:rsidRPr="00615C4E">
        <w:rPr>
          <w:rFonts w:ascii="Times New Roman" w:hAnsi="Times New Roman"/>
          <w:color w:val="000000" w:themeColor="text1"/>
          <w:sz w:val="24"/>
          <w:szCs w:val="24"/>
          <w:lang w:eastAsia="lt-LT"/>
        </w:rPr>
        <w:t>į darbų gali perduoti s</w:t>
      </w:r>
      <w:r w:rsidRPr="00615C4E">
        <w:rPr>
          <w:rFonts w:ascii="Times New Roman" w:hAnsi="Times New Roman"/>
          <w:color w:val="000000" w:themeColor="text1"/>
          <w:sz w:val="24"/>
          <w:szCs w:val="24"/>
          <w:lang w:eastAsia="lt-LT"/>
        </w:rPr>
        <w:t>ubrangova</w:t>
      </w:r>
      <w:r w:rsidR="00F30CD6" w:rsidRPr="00615C4E">
        <w:rPr>
          <w:rFonts w:ascii="Times New Roman" w:hAnsi="Times New Roman"/>
          <w:color w:val="000000" w:themeColor="text1"/>
          <w:sz w:val="24"/>
          <w:szCs w:val="24"/>
          <w:lang w:eastAsia="lt-LT"/>
        </w:rPr>
        <w:t>ms. Rangovas yra atsakingas už s</w:t>
      </w:r>
      <w:r w:rsidRPr="00615C4E">
        <w:rPr>
          <w:rFonts w:ascii="Times New Roman" w:hAnsi="Times New Roman"/>
          <w:color w:val="000000" w:themeColor="text1"/>
          <w:sz w:val="24"/>
          <w:szCs w:val="24"/>
          <w:lang w:eastAsia="lt-LT"/>
        </w:rPr>
        <w:t>ubrangovo, jo įgaliotų atstovų ir darbuotojų veiksmus arba neveikimą taip, kaip atsakytų už savo paties veiksmus ar neveikimą (taip pat ir per garantinį laikotarpį)</w:t>
      </w:r>
      <w:r w:rsidRPr="00615C4E">
        <w:rPr>
          <w:rFonts w:ascii="Times New Roman" w:hAnsi="Times New Roman"/>
          <w:b/>
          <w:color w:val="000000" w:themeColor="text1"/>
          <w:sz w:val="24"/>
          <w:szCs w:val="24"/>
          <w:lang w:eastAsia="lt-LT"/>
        </w:rPr>
        <w:t xml:space="preserve">. Subrangovų pasitelkimas be Užsakovo raštiško sutikimo yra prilyginamas esminiam šios Sutarties pažeidimui. </w:t>
      </w:r>
    </w:p>
    <w:p w14:paraId="1669D89D" w14:textId="4E297C80" w:rsidR="00987387" w:rsidRPr="00615C4E" w:rsidRDefault="00987387"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Sutarties galiojimo metu </w:t>
      </w:r>
      <w:r w:rsidR="00F30CD6" w:rsidRPr="00615C4E">
        <w:rPr>
          <w:rFonts w:ascii="Times New Roman" w:hAnsi="Times New Roman"/>
          <w:color w:val="000000" w:themeColor="text1"/>
          <w:sz w:val="24"/>
          <w:szCs w:val="24"/>
          <w:lang w:eastAsia="lt-LT"/>
        </w:rPr>
        <w:t>papildomų s</w:t>
      </w:r>
      <w:r w:rsidRPr="00615C4E">
        <w:rPr>
          <w:rFonts w:ascii="Times New Roman" w:hAnsi="Times New Roman"/>
          <w:color w:val="000000" w:themeColor="text1"/>
          <w:sz w:val="24"/>
          <w:szCs w:val="24"/>
          <w:lang w:eastAsia="lt-LT"/>
        </w:rPr>
        <w:t>ubrangovų pasite</w:t>
      </w:r>
      <w:r w:rsidR="00F30CD6" w:rsidRPr="00615C4E">
        <w:rPr>
          <w:rFonts w:ascii="Times New Roman" w:hAnsi="Times New Roman"/>
          <w:color w:val="000000" w:themeColor="text1"/>
          <w:sz w:val="24"/>
          <w:szCs w:val="24"/>
          <w:lang w:eastAsia="lt-LT"/>
        </w:rPr>
        <w:t>lkimas arba Sutartyje numatytų s</w:t>
      </w:r>
      <w:r w:rsidRPr="00615C4E">
        <w:rPr>
          <w:rFonts w:ascii="Times New Roman" w:hAnsi="Times New Roman"/>
          <w:color w:val="000000" w:themeColor="text1"/>
          <w:sz w:val="24"/>
          <w:szCs w:val="24"/>
          <w:lang w:eastAsia="lt-LT"/>
        </w:rPr>
        <w:t>ubrangovų atsisakymas galimas tik gavus Užsakovo sutikimą ir esant vienai iš šių priežasčių (</w:t>
      </w:r>
      <w:r w:rsidRPr="00615C4E">
        <w:rPr>
          <w:rFonts w:ascii="Times New Roman" w:hAnsi="Times New Roman"/>
          <w:b/>
          <w:color w:val="000000" w:themeColor="text1"/>
          <w:sz w:val="24"/>
          <w:szCs w:val="24"/>
          <w:lang w:eastAsia="lt-LT"/>
        </w:rPr>
        <w:t>Tai yra esminė Sutarties sąlyga</w:t>
      </w:r>
      <w:r w:rsidRPr="00615C4E">
        <w:rPr>
          <w:rFonts w:ascii="Times New Roman" w:hAnsi="Times New Roman"/>
          <w:color w:val="000000" w:themeColor="text1"/>
          <w:sz w:val="24"/>
          <w:szCs w:val="24"/>
          <w:lang w:eastAsia="lt-LT"/>
        </w:rPr>
        <w:t>):</w:t>
      </w:r>
    </w:p>
    <w:p w14:paraId="135A418B" w14:textId="3B0F3CAF" w:rsidR="00FD2B56" w:rsidRPr="00615C4E" w:rsidRDefault="00775E17"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S</w:t>
      </w:r>
      <w:r w:rsidR="00F30CD6" w:rsidRPr="00615C4E">
        <w:rPr>
          <w:rFonts w:ascii="Times New Roman" w:hAnsi="Times New Roman"/>
          <w:color w:val="000000" w:themeColor="text1"/>
          <w:sz w:val="24"/>
          <w:szCs w:val="24"/>
          <w:lang w:eastAsia="lt-LT"/>
        </w:rPr>
        <w:t>utartyje numatytas s</w:t>
      </w:r>
      <w:r w:rsidR="00987387" w:rsidRPr="00615C4E">
        <w:rPr>
          <w:rFonts w:ascii="Times New Roman" w:hAnsi="Times New Roman"/>
          <w:color w:val="000000" w:themeColor="text1"/>
          <w:sz w:val="24"/>
          <w:szCs w:val="24"/>
          <w:lang w:eastAsia="lt-LT"/>
        </w:rPr>
        <w:t>ubrangovas yra likviduojamas, bankrutavęs arba jam yra iškelta bankroto byla;</w:t>
      </w:r>
    </w:p>
    <w:p w14:paraId="1FA7E548" w14:textId="77777777" w:rsidR="00FD2B56" w:rsidRPr="00615C4E"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s</w:t>
      </w:r>
      <w:r w:rsidR="00987387" w:rsidRPr="00615C4E">
        <w:rPr>
          <w:rFonts w:ascii="Times New Roman" w:hAnsi="Times New Roman"/>
          <w:color w:val="000000" w:themeColor="text1"/>
          <w:sz w:val="24"/>
          <w:szCs w:val="24"/>
          <w:lang w:eastAsia="lt-LT"/>
        </w:rPr>
        <w:t>ubrangovas Rangovui atsisako atlikti jam Sutartyje numatytą darbų dalį;</w:t>
      </w:r>
    </w:p>
    <w:p w14:paraId="4AC35A98" w14:textId="77777777" w:rsidR="00FD2B56" w:rsidRPr="00615C4E"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s</w:t>
      </w:r>
      <w:r w:rsidR="00987387" w:rsidRPr="00615C4E">
        <w:rPr>
          <w:rFonts w:ascii="Times New Roman" w:hAnsi="Times New Roman"/>
          <w:color w:val="000000" w:themeColor="text1"/>
          <w:sz w:val="24"/>
          <w:szCs w:val="24"/>
          <w:lang w:eastAsia="lt-LT"/>
        </w:rPr>
        <w:t>iekiant tinkamai ir laiku įvykdyti Sutartį, būtina padidinti darbų spartą dėl darbų atlikimui nepalankių gamtinių sąlygų ar kitų pagrįstų aplinkybių;</w:t>
      </w:r>
    </w:p>
    <w:p w14:paraId="479D58C8" w14:textId="77777777" w:rsidR="00FD2B56" w:rsidRPr="00615C4E"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a</w:t>
      </w:r>
      <w:r w:rsidR="00987387" w:rsidRPr="00615C4E">
        <w:rPr>
          <w:rFonts w:ascii="Times New Roman" w:hAnsi="Times New Roman"/>
          <w:color w:val="000000" w:themeColor="text1"/>
          <w:sz w:val="24"/>
          <w:szCs w:val="24"/>
          <w:lang w:eastAsia="lt-LT"/>
        </w:rPr>
        <w:t>tsiradus nenumatytiems papildomiems darbams;</w:t>
      </w:r>
    </w:p>
    <w:p w14:paraId="3DA9B08D" w14:textId="2EEF3B49" w:rsidR="00987387" w:rsidRPr="00615C4E"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e</w:t>
      </w:r>
      <w:r w:rsidR="00987387" w:rsidRPr="00615C4E">
        <w:rPr>
          <w:rFonts w:ascii="Times New Roman" w:hAnsi="Times New Roman"/>
          <w:color w:val="000000" w:themeColor="text1"/>
          <w:sz w:val="24"/>
          <w:szCs w:val="24"/>
          <w:lang w:eastAsia="lt-LT"/>
        </w:rPr>
        <w:t>lektros tinklų arba dujotiekio operatoriai (savininkai) paskiria įmonę elektros tinklų arba dujotiekio rekonstravimo</w:t>
      </w:r>
      <w:r w:rsidRPr="00615C4E">
        <w:rPr>
          <w:rFonts w:ascii="Times New Roman" w:hAnsi="Times New Roman"/>
          <w:color w:val="000000" w:themeColor="text1"/>
          <w:sz w:val="24"/>
          <w:szCs w:val="24"/>
          <w:lang w:eastAsia="lt-LT"/>
        </w:rPr>
        <w:t xml:space="preserve"> arba perkėlimo darbams atlikti</w:t>
      </w:r>
      <w:r w:rsidR="00E53A9C" w:rsidRPr="00615C4E">
        <w:rPr>
          <w:rFonts w:ascii="Times New Roman" w:hAnsi="Times New Roman"/>
          <w:color w:val="000000" w:themeColor="text1"/>
          <w:sz w:val="24"/>
          <w:szCs w:val="24"/>
          <w:lang w:eastAsia="lt-LT"/>
        </w:rPr>
        <w:t>;</w:t>
      </w:r>
    </w:p>
    <w:p w14:paraId="2AC23AC9" w14:textId="1FFAFFE1" w:rsidR="00E53A9C" w:rsidRPr="00615C4E" w:rsidRDefault="00E53A9C"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esant kitoms svarbioms aplinkybėms. </w:t>
      </w:r>
    </w:p>
    <w:p w14:paraId="5D390FBF" w14:textId="598D75B9" w:rsidR="0093726E" w:rsidRPr="00615C4E" w:rsidRDefault="00F30CD6" w:rsidP="00584C93">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Sutarties galiojimo metu, kai s</w:t>
      </w:r>
      <w:r w:rsidR="0093726E" w:rsidRPr="00615C4E">
        <w:rPr>
          <w:rFonts w:ascii="Times New Roman" w:hAnsi="Times New Roman"/>
          <w:color w:val="000000" w:themeColor="text1"/>
          <w:sz w:val="24"/>
          <w:szCs w:val="24"/>
          <w:lang w:eastAsia="lt-LT"/>
        </w:rPr>
        <w:t>ubrangovai netinkamai vykdo įsipareigojimus Rang</w:t>
      </w:r>
      <w:r w:rsidRPr="00615C4E">
        <w:rPr>
          <w:rFonts w:ascii="Times New Roman" w:hAnsi="Times New Roman"/>
          <w:color w:val="000000" w:themeColor="text1"/>
          <w:sz w:val="24"/>
          <w:szCs w:val="24"/>
          <w:lang w:eastAsia="lt-LT"/>
        </w:rPr>
        <w:t>ovui, taip pat tuo atveju, kai s</w:t>
      </w:r>
      <w:r w:rsidR="0093726E" w:rsidRPr="00615C4E">
        <w:rPr>
          <w:rFonts w:ascii="Times New Roman" w:hAnsi="Times New Roman"/>
          <w:color w:val="000000" w:themeColor="text1"/>
          <w:sz w:val="24"/>
          <w:szCs w:val="24"/>
          <w:lang w:eastAsia="lt-LT"/>
        </w:rPr>
        <w:t xml:space="preserve">ubrangovai nepajėgūs vykdyti įsipareigojimų Rangovui dėl iškeltos bankroto </w:t>
      </w:r>
      <w:r w:rsidR="0093726E" w:rsidRPr="00615C4E">
        <w:rPr>
          <w:rFonts w:ascii="Times New Roman" w:hAnsi="Times New Roman"/>
          <w:color w:val="000000" w:themeColor="text1"/>
          <w:sz w:val="24"/>
          <w:szCs w:val="24"/>
          <w:lang w:eastAsia="lt-LT"/>
        </w:rPr>
        <w:lastRenderedPageBreak/>
        <w:t xml:space="preserve">bylos, pradėtos likvidavimo procedūros ir pan. padėties, Rangovas gali pakeisti subrangovus tokia tvarka: </w:t>
      </w:r>
    </w:p>
    <w:p w14:paraId="79B59C6F" w14:textId="3835100B" w:rsidR="00FD2B56" w:rsidRPr="00615C4E" w:rsidRDefault="00FD2B56" w:rsidP="000728FA">
      <w:pPr>
        <w:pStyle w:val="Sraopastraipa"/>
        <w:numPr>
          <w:ilvl w:val="2"/>
          <w:numId w:val="2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a</w:t>
      </w:r>
      <w:r w:rsidR="0093726E" w:rsidRPr="00615C4E">
        <w:rPr>
          <w:rFonts w:ascii="Times New Roman" w:hAnsi="Times New Roman"/>
          <w:color w:val="000000" w:themeColor="text1"/>
          <w:sz w:val="24"/>
          <w:szCs w:val="24"/>
          <w:lang w:eastAsia="lt-LT"/>
        </w:rPr>
        <w:t>pie susidariusią situaciją Rangovas informuoja</w:t>
      </w:r>
      <w:r w:rsidR="00F30CD6" w:rsidRPr="00615C4E">
        <w:rPr>
          <w:rFonts w:ascii="Times New Roman" w:hAnsi="Times New Roman"/>
          <w:color w:val="000000" w:themeColor="text1"/>
          <w:sz w:val="24"/>
          <w:szCs w:val="24"/>
          <w:lang w:eastAsia="lt-LT"/>
        </w:rPr>
        <w:t xml:space="preserve"> Užsakovą, nurodydamas s</w:t>
      </w:r>
      <w:r w:rsidR="0093726E" w:rsidRPr="00615C4E">
        <w:rPr>
          <w:rFonts w:ascii="Times New Roman" w:hAnsi="Times New Roman"/>
          <w:color w:val="000000" w:themeColor="text1"/>
          <w:sz w:val="24"/>
          <w:szCs w:val="24"/>
          <w:lang w:eastAsia="lt-LT"/>
        </w:rPr>
        <w:t>ubrangovo pakeitimo priežastis;</w:t>
      </w:r>
    </w:p>
    <w:p w14:paraId="30E1C4CD" w14:textId="7B3715A1" w:rsidR="0093726E" w:rsidRPr="00615C4E" w:rsidRDefault="00FD2B56" w:rsidP="000728FA">
      <w:pPr>
        <w:pStyle w:val="Sraopastraipa"/>
        <w:numPr>
          <w:ilvl w:val="2"/>
          <w:numId w:val="2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g</w:t>
      </w:r>
      <w:r w:rsidR="0093726E" w:rsidRPr="00615C4E">
        <w:rPr>
          <w:rFonts w:ascii="Times New Roman" w:hAnsi="Times New Roman"/>
          <w:color w:val="000000" w:themeColor="text1"/>
          <w:sz w:val="24"/>
          <w:szCs w:val="24"/>
          <w:lang w:eastAsia="lt-LT"/>
        </w:rPr>
        <w:t>avęs pranešimą, Užsakovas kartu su Rangovu pro</w:t>
      </w:r>
      <w:r w:rsidR="00F30CD6" w:rsidRPr="00615C4E">
        <w:rPr>
          <w:rFonts w:ascii="Times New Roman" w:hAnsi="Times New Roman"/>
          <w:color w:val="000000" w:themeColor="text1"/>
          <w:sz w:val="24"/>
          <w:szCs w:val="24"/>
          <w:lang w:eastAsia="lt-LT"/>
        </w:rPr>
        <w:t>tokolu įformina susitarimą dėl s</w:t>
      </w:r>
      <w:r w:rsidR="0093726E" w:rsidRPr="00615C4E">
        <w:rPr>
          <w:rFonts w:ascii="Times New Roman" w:hAnsi="Times New Roman"/>
          <w:color w:val="000000" w:themeColor="text1"/>
          <w:sz w:val="24"/>
          <w:szCs w:val="24"/>
          <w:lang w:eastAsia="lt-LT"/>
        </w:rPr>
        <w:t>ubrangovo pakeitimo.</w:t>
      </w:r>
    </w:p>
    <w:p w14:paraId="772E266B" w14:textId="24C15B51" w:rsidR="0019330E" w:rsidRPr="00615C4E" w:rsidRDefault="004C79D1"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patvirtina, kad yra gavęs visą būtiną</w:t>
      </w:r>
      <w:r w:rsidR="00B00340" w:rsidRPr="00615C4E">
        <w:rPr>
          <w:rFonts w:ascii="Times New Roman" w:hAnsi="Times New Roman"/>
          <w:color w:val="000000" w:themeColor="text1"/>
          <w:sz w:val="24"/>
          <w:szCs w:val="24"/>
          <w:lang w:eastAsia="lt-LT"/>
        </w:rPr>
        <w:t xml:space="preserve"> dokumentaciją ir</w:t>
      </w:r>
      <w:r w:rsidRPr="00615C4E">
        <w:rPr>
          <w:rFonts w:ascii="Times New Roman" w:hAnsi="Times New Roman"/>
          <w:color w:val="000000" w:themeColor="text1"/>
          <w:sz w:val="24"/>
          <w:szCs w:val="24"/>
          <w:lang w:eastAsia="lt-LT"/>
        </w:rPr>
        <w:t xml:space="preserve"> informaciją, kurią Rangovas, panaudodamas visas savo žinias ir rūpestingumą, galėjo</w:t>
      </w:r>
      <w:r w:rsidR="00FD2B56" w:rsidRPr="00615C4E">
        <w:rPr>
          <w:rFonts w:ascii="Times New Roman" w:hAnsi="Times New Roman"/>
          <w:color w:val="000000" w:themeColor="text1"/>
          <w:sz w:val="24"/>
          <w:szCs w:val="24"/>
          <w:lang w:eastAsia="lt-LT"/>
        </w:rPr>
        <w:t xml:space="preserve"> gauti iki Sutarties pasirašymo</w:t>
      </w:r>
      <w:r w:rsidRPr="00615C4E">
        <w:rPr>
          <w:rFonts w:ascii="Times New Roman" w:hAnsi="Times New Roman"/>
          <w:color w:val="000000" w:themeColor="text1"/>
          <w:sz w:val="24"/>
          <w:szCs w:val="24"/>
          <w:lang w:eastAsia="lt-LT"/>
        </w:rPr>
        <w:t xml:space="preserve"> ir kuri gali turėti įtakos Sutarties kainai</w:t>
      </w:r>
      <w:r w:rsidR="00B00340" w:rsidRPr="00615C4E">
        <w:rPr>
          <w:rFonts w:ascii="Times New Roman" w:hAnsi="Times New Roman"/>
          <w:color w:val="000000" w:themeColor="text1"/>
          <w:sz w:val="24"/>
          <w:szCs w:val="24"/>
          <w:lang w:eastAsia="lt-LT"/>
        </w:rPr>
        <w:t>, terminams</w:t>
      </w:r>
      <w:r w:rsidR="00104D7B" w:rsidRPr="00615C4E">
        <w:rPr>
          <w:rFonts w:ascii="Times New Roman" w:hAnsi="Times New Roman"/>
          <w:color w:val="000000" w:themeColor="text1"/>
          <w:sz w:val="24"/>
          <w:szCs w:val="24"/>
          <w:lang w:eastAsia="lt-LT"/>
        </w:rPr>
        <w:t xml:space="preserve"> arba </w:t>
      </w:r>
      <w:r w:rsidR="00B8390F" w:rsidRPr="00615C4E">
        <w:rPr>
          <w:rFonts w:ascii="Times New Roman" w:hAnsi="Times New Roman"/>
          <w:color w:val="000000" w:themeColor="text1"/>
          <w:sz w:val="24"/>
          <w:szCs w:val="24"/>
          <w:lang w:eastAsia="lt-LT"/>
        </w:rPr>
        <w:t xml:space="preserve">darbams. </w:t>
      </w:r>
    </w:p>
    <w:p w14:paraId="44541494" w14:textId="78A48452" w:rsidR="0019330E" w:rsidRPr="00615C4E" w:rsidRDefault="004C79D1"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Rangovas privalo, vykdyti </w:t>
      </w:r>
      <w:r w:rsidR="00104D7B" w:rsidRPr="00615C4E">
        <w:rPr>
          <w:rFonts w:ascii="Times New Roman" w:hAnsi="Times New Roman"/>
          <w:color w:val="000000" w:themeColor="text1"/>
          <w:sz w:val="24"/>
          <w:szCs w:val="24"/>
          <w:lang w:eastAsia="lt-LT"/>
        </w:rPr>
        <w:t xml:space="preserve">ir užbaigti </w:t>
      </w:r>
      <w:r w:rsidRPr="00615C4E">
        <w:rPr>
          <w:rFonts w:ascii="Times New Roman" w:hAnsi="Times New Roman"/>
          <w:color w:val="000000" w:themeColor="text1"/>
          <w:sz w:val="24"/>
          <w:szCs w:val="24"/>
          <w:lang w:eastAsia="lt-LT"/>
        </w:rPr>
        <w:t xml:space="preserve">darbus pagal Sutartį, </w:t>
      </w:r>
      <w:r w:rsidR="001B7231" w:rsidRPr="00615C4E">
        <w:rPr>
          <w:rFonts w:ascii="Times New Roman" w:hAnsi="Times New Roman"/>
          <w:color w:val="000000" w:themeColor="text1"/>
          <w:sz w:val="24"/>
          <w:szCs w:val="24"/>
          <w:lang w:eastAsia="lt-LT"/>
        </w:rPr>
        <w:t xml:space="preserve">vadovaudamasis </w:t>
      </w:r>
      <w:r w:rsidRPr="00615C4E">
        <w:rPr>
          <w:rFonts w:ascii="Times New Roman" w:hAnsi="Times New Roman"/>
          <w:color w:val="000000" w:themeColor="text1"/>
          <w:sz w:val="24"/>
          <w:szCs w:val="24"/>
          <w:lang w:eastAsia="lt-LT"/>
        </w:rPr>
        <w:t xml:space="preserve">Lietuvos Respublikoje galiojančių įstatymų, poįstatyminių aktų, normatyvinių </w:t>
      </w:r>
      <w:r w:rsidR="0042352E" w:rsidRPr="00615C4E">
        <w:rPr>
          <w:rFonts w:ascii="Times New Roman" w:hAnsi="Times New Roman"/>
          <w:color w:val="000000" w:themeColor="text1"/>
          <w:sz w:val="24"/>
          <w:szCs w:val="24"/>
          <w:lang w:eastAsia="lt-LT"/>
        </w:rPr>
        <w:t>melioracijos ir s</w:t>
      </w:r>
      <w:r w:rsidRPr="00615C4E">
        <w:rPr>
          <w:rFonts w:ascii="Times New Roman" w:hAnsi="Times New Roman"/>
          <w:color w:val="000000" w:themeColor="text1"/>
          <w:sz w:val="24"/>
          <w:szCs w:val="24"/>
          <w:lang w:eastAsia="lt-LT"/>
        </w:rPr>
        <w:t>tatybos techninių dokumentų</w:t>
      </w:r>
      <w:r w:rsidR="00B00340" w:rsidRPr="00615C4E">
        <w:rPr>
          <w:rFonts w:ascii="Times New Roman" w:hAnsi="Times New Roman"/>
          <w:color w:val="000000" w:themeColor="text1"/>
          <w:sz w:val="24"/>
          <w:szCs w:val="24"/>
          <w:lang w:eastAsia="lt-LT"/>
        </w:rPr>
        <w:t>,</w:t>
      </w:r>
      <w:r w:rsidR="00FD2B56" w:rsidRPr="00615C4E">
        <w:rPr>
          <w:rFonts w:ascii="Times New Roman" w:hAnsi="Times New Roman"/>
          <w:color w:val="000000" w:themeColor="text1"/>
          <w:sz w:val="24"/>
          <w:szCs w:val="24"/>
          <w:lang w:eastAsia="lt-LT"/>
        </w:rPr>
        <w:t xml:space="preserve"> s</w:t>
      </w:r>
      <w:r w:rsidRPr="00615C4E">
        <w:rPr>
          <w:rFonts w:ascii="Times New Roman" w:hAnsi="Times New Roman"/>
          <w:color w:val="000000" w:themeColor="text1"/>
          <w:sz w:val="24"/>
          <w:szCs w:val="24"/>
          <w:lang w:eastAsia="lt-LT"/>
        </w:rPr>
        <w:t>tatybos</w:t>
      </w:r>
      <w:r w:rsidR="0042352E" w:rsidRPr="00615C4E">
        <w:rPr>
          <w:rFonts w:ascii="Times New Roman" w:hAnsi="Times New Roman"/>
          <w:color w:val="000000" w:themeColor="text1"/>
          <w:sz w:val="24"/>
          <w:szCs w:val="24"/>
          <w:lang w:eastAsia="lt-LT"/>
        </w:rPr>
        <w:t xml:space="preserve"> ir melioracijos</w:t>
      </w:r>
      <w:r w:rsidRPr="00615C4E">
        <w:rPr>
          <w:rFonts w:ascii="Times New Roman" w:hAnsi="Times New Roman"/>
          <w:color w:val="000000" w:themeColor="text1"/>
          <w:sz w:val="24"/>
          <w:szCs w:val="24"/>
          <w:lang w:eastAsia="lt-LT"/>
        </w:rPr>
        <w:t xml:space="preserve"> techninių reglamentų reikalavimais</w:t>
      </w:r>
      <w:r w:rsidR="00E34D79" w:rsidRPr="00615C4E">
        <w:rPr>
          <w:rFonts w:ascii="Times New Roman" w:hAnsi="Times New Roman"/>
          <w:color w:val="000000" w:themeColor="text1"/>
          <w:sz w:val="24"/>
          <w:szCs w:val="24"/>
          <w:lang w:eastAsia="lt-LT"/>
        </w:rPr>
        <w:t>, veikti pro</w:t>
      </w:r>
      <w:r w:rsidR="00B00340" w:rsidRPr="00615C4E">
        <w:rPr>
          <w:rFonts w:ascii="Times New Roman" w:hAnsi="Times New Roman"/>
          <w:color w:val="000000" w:themeColor="text1"/>
          <w:sz w:val="24"/>
          <w:szCs w:val="24"/>
          <w:lang w:eastAsia="lt-LT"/>
        </w:rPr>
        <w:t xml:space="preserve">fesionaliai ir atsakingai, kaip to reikalauja aukščiausi profesionalumo standartai. </w:t>
      </w:r>
      <w:r w:rsidR="00B00340" w:rsidRPr="00615C4E">
        <w:rPr>
          <w:rFonts w:ascii="Times New Roman" w:hAnsi="Times New Roman"/>
          <w:b/>
          <w:color w:val="000000" w:themeColor="text1"/>
          <w:sz w:val="24"/>
          <w:szCs w:val="24"/>
          <w:lang w:eastAsia="lt-LT"/>
        </w:rPr>
        <w:t>Tai yra esminė Sutarties sąlyga</w:t>
      </w:r>
      <w:r w:rsidR="00B00340" w:rsidRPr="00615C4E">
        <w:rPr>
          <w:rFonts w:ascii="Times New Roman" w:hAnsi="Times New Roman"/>
          <w:color w:val="000000" w:themeColor="text1"/>
          <w:sz w:val="24"/>
          <w:szCs w:val="24"/>
          <w:lang w:eastAsia="lt-LT"/>
        </w:rPr>
        <w:t>.</w:t>
      </w:r>
    </w:p>
    <w:p w14:paraId="25CFD271" w14:textId="6AD53338" w:rsidR="004C79D1" w:rsidRPr="00615C4E" w:rsidRDefault="00E53A9C"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Rangovas privalo nedelsdamas</w:t>
      </w:r>
      <w:r w:rsidR="008E444F" w:rsidRPr="00615C4E">
        <w:rPr>
          <w:rFonts w:ascii="Times New Roman" w:hAnsi="Times New Roman"/>
          <w:color w:val="000000" w:themeColor="text1"/>
          <w:sz w:val="24"/>
          <w:szCs w:val="24"/>
          <w:lang w:eastAsia="lt-LT"/>
        </w:rPr>
        <w:t xml:space="preserve"> raštu</w:t>
      </w:r>
      <w:r w:rsidR="004C79D1" w:rsidRPr="00615C4E">
        <w:rPr>
          <w:rFonts w:ascii="Times New Roman" w:hAnsi="Times New Roman"/>
          <w:color w:val="000000" w:themeColor="text1"/>
          <w:sz w:val="24"/>
          <w:szCs w:val="24"/>
          <w:lang w:eastAsia="lt-LT"/>
        </w:rPr>
        <w:t xml:space="preserve"> </w:t>
      </w:r>
      <w:r w:rsidR="00B00340" w:rsidRPr="00615C4E">
        <w:rPr>
          <w:rFonts w:ascii="Times New Roman" w:hAnsi="Times New Roman"/>
          <w:color w:val="000000" w:themeColor="text1"/>
          <w:sz w:val="24"/>
          <w:szCs w:val="24"/>
          <w:lang w:eastAsia="lt-LT"/>
        </w:rPr>
        <w:t>informuoti</w:t>
      </w:r>
      <w:r w:rsidR="004C79D1" w:rsidRPr="00615C4E">
        <w:rPr>
          <w:rFonts w:ascii="Times New Roman" w:hAnsi="Times New Roman"/>
          <w:color w:val="000000" w:themeColor="text1"/>
          <w:sz w:val="24"/>
          <w:szCs w:val="24"/>
          <w:lang w:eastAsia="lt-LT"/>
        </w:rPr>
        <w:t xml:space="preserve"> Užsakovą ir, kol gaus nurodymus, sustabdyti darbą, kai</w:t>
      </w:r>
      <w:r w:rsidR="00B00340" w:rsidRPr="00615C4E">
        <w:rPr>
          <w:rFonts w:ascii="Times New Roman" w:hAnsi="Times New Roman"/>
          <w:color w:val="000000" w:themeColor="text1"/>
          <w:sz w:val="24"/>
          <w:szCs w:val="24"/>
          <w:lang w:eastAsia="lt-LT"/>
        </w:rPr>
        <w:t xml:space="preserve"> (</w:t>
      </w:r>
      <w:r w:rsidR="001F6175" w:rsidRPr="00615C4E">
        <w:rPr>
          <w:rFonts w:ascii="Times New Roman" w:hAnsi="Times New Roman"/>
          <w:b/>
          <w:color w:val="000000" w:themeColor="text1"/>
          <w:sz w:val="24"/>
          <w:szCs w:val="24"/>
          <w:lang w:eastAsia="lt-LT"/>
        </w:rPr>
        <w:t>tai yra esminė S</w:t>
      </w:r>
      <w:r w:rsidR="00B00340" w:rsidRPr="00615C4E">
        <w:rPr>
          <w:rFonts w:ascii="Times New Roman" w:hAnsi="Times New Roman"/>
          <w:b/>
          <w:color w:val="000000" w:themeColor="text1"/>
          <w:sz w:val="24"/>
          <w:szCs w:val="24"/>
          <w:lang w:eastAsia="lt-LT"/>
        </w:rPr>
        <w:t>utarties sąlyga</w:t>
      </w:r>
      <w:r w:rsidR="00B00340" w:rsidRPr="00615C4E">
        <w:rPr>
          <w:rFonts w:ascii="Times New Roman" w:hAnsi="Times New Roman"/>
          <w:color w:val="000000" w:themeColor="text1"/>
          <w:sz w:val="24"/>
          <w:szCs w:val="24"/>
          <w:lang w:eastAsia="lt-LT"/>
        </w:rPr>
        <w:t>)</w:t>
      </w:r>
      <w:r w:rsidR="004C79D1" w:rsidRPr="00615C4E">
        <w:rPr>
          <w:rFonts w:ascii="Times New Roman" w:hAnsi="Times New Roman"/>
          <w:color w:val="000000" w:themeColor="text1"/>
          <w:sz w:val="24"/>
          <w:szCs w:val="24"/>
          <w:lang w:eastAsia="lt-LT"/>
        </w:rPr>
        <w:t>:</w:t>
      </w:r>
    </w:p>
    <w:p w14:paraId="6CFFA7F9" w14:textId="77777777" w:rsidR="001F6175" w:rsidRPr="00615C4E"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gauta iš Užsakovo medžiaga, kitas turtas ar dokumentai netinkami ar blogos kokybės;</w:t>
      </w:r>
    </w:p>
    <w:p w14:paraId="59173893" w14:textId="77777777" w:rsidR="001F6175" w:rsidRPr="00615C4E"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Užsakovo nurodymų dėl darbo atlikimo būdo laikymasis sudaro grėsmę atliekamo darbo tinkamumui ar tvirtumui;</w:t>
      </w:r>
    </w:p>
    <w:p w14:paraId="2F24F721" w14:textId="28517C38" w:rsidR="004C79D1" w:rsidRPr="00615C4E"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yra kitų nuo Rangovo nepriklausančių aplinkybių, sudarančių grėsmę atliekamo darbo tinkamum</w:t>
      </w:r>
      <w:r w:rsidR="00A841BC" w:rsidRPr="00615C4E">
        <w:rPr>
          <w:rFonts w:ascii="Times New Roman" w:hAnsi="Times New Roman"/>
          <w:color w:val="000000" w:themeColor="text1"/>
          <w:sz w:val="24"/>
          <w:szCs w:val="24"/>
          <w:lang w:eastAsia="lt-LT"/>
        </w:rPr>
        <w:t>ui, tvirtumui ar darbo saugumui.</w:t>
      </w:r>
    </w:p>
    <w:p w14:paraId="673051A5" w14:textId="3E37A5DB" w:rsidR="00F80B8A" w:rsidRPr="00615C4E" w:rsidRDefault="00584C93"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Rangovas, neįspėjęs U</w:t>
      </w:r>
      <w:r w:rsidR="00B26BD3" w:rsidRPr="00615C4E">
        <w:rPr>
          <w:rFonts w:ascii="Times New Roman" w:hAnsi="Times New Roman"/>
          <w:color w:val="000000" w:themeColor="text1"/>
          <w:sz w:val="24"/>
          <w:szCs w:val="24"/>
          <w:lang w:eastAsia="lt-LT"/>
        </w:rPr>
        <w:t>žsakovo apie šioje Sutartyje 6.</w:t>
      </w:r>
      <w:r w:rsidR="00775E17" w:rsidRPr="00615C4E">
        <w:rPr>
          <w:rFonts w:ascii="Times New Roman" w:hAnsi="Times New Roman"/>
          <w:color w:val="000000" w:themeColor="text1"/>
          <w:sz w:val="24"/>
          <w:szCs w:val="24"/>
          <w:lang w:eastAsia="lt-LT"/>
        </w:rPr>
        <w:t>10</w:t>
      </w:r>
      <w:r w:rsidR="004C79D1" w:rsidRPr="00615C4E">
        <w:rPr>
          <w:rFonts w:ascii="Times New Roman" w:hAnsi="Times New Roman"/>
          <w:color w:val="000000" w:themeColor="text1"/>
          <w:sz w:val="24"/>
          <w:szCs w:val="24"/>
          <w:lang w:eastAsia="lt-LT"/>
        </w:rPr>
        <w:t xml:space="preserve"> punkte numatytas aplinkybes, arba tęsia darb</w:t>
      </w:r>
      <w:r w:rsidR="00C974D4" w:rsidRPr="00615C4E">
        <w:rPr>
          <w:rFonts w:ascii="Times New Roman" w:hAnsi="Times New Roman"/>
          <w:color w:val="000000" w:themeColor="text1"/>
          <w:sz w:val="24"/>
          <w:szCs w:val="24"/>
          <w:lang w:eastAsia="lt-LT"/>
        </w:rPr>
        <w:t xml:space="preserve">ą nelaukdamas, kol </w:t>
      </w:r>
      <w:r w:rsidR="004C79D1" w:rsidRPr="00615C4E">
        <w:rPr>
          <w:rFonts w:ascii="Times New Roman" w:hAnsi="Times New Roman"/>
          <w:color w:val="000000" w:themeColor="text1"/>
          <w:sz w:val="24"/>
          <w:szCs w:val="24"/>
          <w:lang w:eastAsia="lt-LT"/>
        </w:rPr>
        <w:t>Užsakovo</w:t>
      </w:r>
      <w:r w:rsidR="00C974D4" w:rsidRPr="00615C4E">
        <w:rPr>
          <w:rFonts w:ascii="Times New Roman" w:hAnsi="Times New Roman"/>
          <w:color w:val="000000" w:themeColor="text1"/>
          <w:sz w:val="24"/>
          <w:szCs w:val="24"/>
          <w:lang w:eastAsia="lt-LT"/>
        </w:rPr>
        <w:t xml:space="preserve"> atsakymas bus gautas per Sutartyje nustatytą terminą</w:t>
      </w:r>
      <w:r w:rsidR="004C79D1" w:rsidRPr="00615C4E">
        <w:rPr>
          <w:rFonts w:ascii="Times New Roman" w:hAnsi="Times New Roman"/>
          <w:color w:val="000000" w:themeColor="text1"/>
          <w:sz w:val="24"/>
          <w:szCs w:val="24"/>
          <w:lang w:eastAsia="lt-LT"/>
        </w:rPr>
        <w:t>,</w:t>
      </w:r>
      <w:r w:rsidR="00C974D4" w:rsidRPr="00615C4E">
        <w:rPr>
          <w:rFonts w:ascii="Times New Roman" w:hAnsi="Times New Roman"/>
          <w:color w:val="000000" w:themeColor="text1"/>
          <w:sz w:val="24"/>
          <w:szCs w:val="24"/>
          <w:lang w:eastAsia="lt-LT"/>
        </w:rPr>
        <w:t xml:space="preserve"> o jeigu jis nenustatytas, per protingą terminą,</w:t>
      </w:r>
      <w:r w:rsidR="004C79D1" w:rsidRPr="00615C4E">
        <w:rPr>
          <w:rFonts w:ascii="Times New Roman" w:hAnsi="Times New Roman"/>
          <w:color w:val="000000" w:themeColor="text1"/>
          <w:sz w:val="24"/>
          <w:szCs w:val="24"/>
          <w:lang w:eastAsia="lt-LT"/>
        </w:rPr>
        <w:t xml:space="preserve"> arba nevykdo</w:t>
      </w:r>
      <w:r w:rsidR="00C974D4" w:rsidRPr="00615C4E">
        <w:rPr>
          <w:rFonts w:ascii="Times New Roman" w:hAnsi="Times New Roman"/>
          <w:color w:val="000000" w:themeColor="text1"/>
          <w:sz w:val="24"/>
          <w:szCs w:val="24"/>
          <w:lang w:eastAsia="lt-LT"/>
        </w:rPr>
        <w:t xml:space="preserve"> laiku gautų Užsakovo nurodymų,</w:t>
      </w:r>
      <w:r w:rsidR="00B00340"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netur</w:t>
      </w:r>
      <w:r w:rsidR="00C974D4" w:rsidRPr="00615C4E">
        <w:rPr>
          <w:rFonts w:ascii="Times New Roman" w:hAnsi="Times New Roman"/>
          <w:color w:val="000000" w:themeColor="text1"/>
          <w:sz w:val="24"/>
          <w:szCs w:val="24"/>
          <w:lang w:eastAsia="lt-LT"/>
        </w:rPr>
        <w:t>i</w:t>
      </w:r>
      <w:r w:rsidR="00B00340"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teisės remtis</w:t>
      </w:r>
      <w:r w:rsidR="00C974D4" w:rsidRPr="00615C4E">
        <w:rPr>
          <w:rFonts w:ascii="Times New Roman" w:hAnsi="Times New Roman"/>
          <w:color w:val="000000" w:themeColor="text1"/>
          <w:sz w:val="24"/>
          <w:szCs w:val="24"/>
          <w:lang w:eastAsia="lt-LT"/>
        </w:rPr>
        <w:t xml:space="preserve"> 6.</w:t>
      </w:r>
      <w:r w:rsidR="00775E17" w:rsidRPr="00615C4E">
        <w:rPr>
          <w:rFonts w:ascii="Times New Roman" w:hAnsi="Times New Roman"/>
          <w:color w:val="000000" w:themeColor="text1"/>
          <w:sz w:val="24"/>
          <w:szCs w:val="24"/>
          <w:lang w:eastAsia="lt-LT"/>
        </w:rPr>
        <w:t>10</w:t>
      </w:r>
      <w:r w:rsidR="00C974D4" w:rsidRPr="00615C4E">
        <w:rPr>
          <w:rFonts w:ascii="Times New Roman" w:hAnsi="Times New Roman"/>
          <w:color w:val="000000" w:themeColor="text1"/>
          <w:sz w:val="24"/>
          <w:szCs w:val="24"/>
          <w:lang w:eastAsia="lt-LT"/>
        </w:rPr>
        <w:t xml:space="preserve"> punkte nurodytomis aplinkybėmis ir</w:t>
      </w:r>
      <w:r w:rsidR="00F857D5" w:rsidRPr="00615C4E">
        <w:rPr>
          <w:rFonts w:ascii="Times New Roman" w:hAnsi="Times New Roman"/>
          <w:color w:val="000000" w:themeColor="text1"/>
          <w:sz w:val="24"/>
          <w:szCs w:val="24"/>
          <w:lang w:eastAsia="lt-LT"/>
        </w:rPr>
        <w:t xml:space="preserve"> atsako už daikto trūkumus.</w:t>
      </w:r>
      <w:r w:rsidR="00F857D5" w:rsidRPr="00615C4E">
        <w:rPr>
          <w:rFonts w:ascii="Times New Roman" w:hAnsi="Times New Roman"/>
          <w:b/>
          <w:color w:val="000000" w:themeColor="text1"/>
          <w:sz w:val="24"/>
          <w:szCs w:val="24"/>
          <w:lang w:eastAsia="lt-LT"/>
        </w:rPr>
        <w:t xml:space="preserve"> T</w:t>
      </w:r>
      <w:r w:rsidR="001F6175" w:rsidRPr="00615C4E">
        <w:rPr>
          <w:rFonts w:ascii="Times New Roman" w:hAnsi="Times New Roman"/>
          <w:b/>
          <w:color w:val="000000" w:themeColor="text1"/>
          <w:sz w:val="24"/>
          <w:szCs w:val="24"/>
          <w:lang w:eastAsia="lt-LT"/>
        </w:rPr>
        <w:t>ai yra esminė S</w:t>
      </w:r>
      <w:r w:rsidR="00F857D5" w:rsidRPr="00615C4E">
        <w:rPr>
          <w:rFonts w:ascii="Times New Roman" w:hAnsi="Times New Roman"/>
          <w:b/>
          <w:color w:val="000000" w:themeColor="text1"/>
          <w:sz w:val="24"/>
          <w:szCs w:val="24"/>
          <w:lang w:eastAsia="lt-LT"/>
        </w:rPr>
        <w:t>utarties sąlyga.</w:t>
      </w:r>
    </w:p>
    <w:p w14:paraId="70200D9D" w14:textId="18C619C7" w:rsidR="0019330E"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kontroliuoja, kad jo ir jo pasamd</w:t>
      </w:r>
      <w:r w:rsidR="00F30CD6" w:rsidRPr="00615C4E">
        <w:rPr>
          <w:rFonts w:ascii="Times New Roman" w:hAnsi="Times New Roman"/>
          <w:color w:val="000000" w:themeColor="text1"/>
          <w:sz w:val="24"/>
          <w:szCs w:val="24"/>
          <w:lang w:eastAsia="lt-LT"/>
        </w:rPr>
        <w:t>ytų s</w:t>
      </w:r>
      <w:r w:rsidRPr="00615C4E">
        <w:rPr>
          <w:rFonts w:ascii="Times New Roman" w:hAnsi="Times New Roman"/>
          <w:color w:val="000000" w:themeColor="text1"/>
          <w:sz w:val="24"/>
          <w:szCs w:val="24"/>
          <w:lang w:eastAsia="lt-LT"/>
        </w:rPr>
        <w:t>ubrangovų vykdomi darbai bū</w:t>
      </w:r>
      <w:r w:rsidR="00F857D5" w:rsidRPr="00615C4E">
        <w:rPr>
          <w:rFonts w:ascii="Times New Roman" w:hAnsi="Times New Roman"/>
          <w:color w:val="000000" w:themeColor="text1"/>
          <w:sz w:val="24"/>
          <w:szCs w:val="24"/>
          <w:lang w:eastAsia="lt-LT"/>
        </w:rPr>
        <w:t>tų atliekami kokybiškai, pagal p</w:t>
      </w:r>
      <w:r w:rsidRPr="00615C4E">
        <w:rPr>
          <w:rFonts w:ascii="Times New Roman" w:hAnsi="Times New Roman"/>
          <w:color w:val="000000" w:themeColor="text1"/>
          <w:sz w:val="24"/>
          <w:szCs w:val="24"/>
          <w:lang w:eastAsia="lt-LT"/>
        </w:rPr>
        <w:t>rojekto dokumentus, Sutarties dokumentus, normatyvinių statybos techninių dokumentų, normatyvinių saugos ir statinio paskirties dokumentų, Užsakovo, techninės priežiūros ir projektuotojų nurodymus bei teisės aktų reikalavimus.</w:t>
      </w:r>
    </w:p>
    <w:p w14:paraId="38430DD9" w14:textId="176132D3" w:rsidR="0019330E" w:rsidRPr="00615C4E" w:rsidRDefault="00F857D5"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Iki d</w:t>
      </w:r>
      <w:r w:rsidR="004C79D1" w:rsidRPr="00615C4E">
        <w:rPr>
          <w:rFonts w:ascii="Times New Roman" w:hAnsi="Times New Roman"/>
          <w:color w:val="000000" w:themeColor="text1"/>
          <w:sz w:val="24"/>
          <w:szCs w:val="24"/>
          <w:lang w:eastAsia="lt-LT"/>
        </w:rPr>
        <w:t>arbų pradžios Rangovas privalo paskirti Lietuvos Respublikos teisės a</w:t>
      </w:r>
      <w:r w:rsidRPr="00615C4E">
        <w:rPr>
          <w:rFonts w:ascii="Times New Roman" w:hAnsi="Times New Roman"/>
          <w:color w:val="000000" w:themeColor="text1"/>
          <w:sz w:val="24"/>
          <w:szCs w:val="24"/>
          <w:lang w:eastAsia="lt-LT"/>
        </w:rPr>
        <w:t>ktų nustatyta tvarka</w:t>
      </w:r>
      <w:r w:rsidR="00692A65" w:rsidRPr="00615C4E">
        <w:rPr>
          <w:rFonts w:ascii="Times New Roman" w:hAnsi="Times New Roman"/>
          <w:color w:val="000000" w:themeColor="text1"/>
          <w:sz w:val="24"/>
          <w:szCs w:val="24"/>
          <w:lang w:eastAsia="lt-LT"/>
        </w:rPr>
        <w:t xml:space="preserve"> statybos darbų</w:t>
      </w:r>
      <w:r w:rsidR="004C79D1" w:rsidRPr="00615C4E">
        <w:rPr>
          <w:rFonts w:ascii="Times New Roman" w:hAnsi="Times New Roman"/>
          <w:color w:val="000000" w:themeColor="text1"/>
          <w:sz w:val="24"/>
          <w:szCs w:val="24"/>
          <w:lang w:eastAsia="lt-LT"/>
        </w:rPr>
        <w:t xml:space="preserve"> vadovą, kuris privalo vykdyti pareigas</w:t>
      </w:r>
      <w:r w:rsidRPr="00615C4E">
        <w:rPr>
          <w:rFonts w:ascii="Times New Roman" w:hAnsi="Times New Roman"/>
          <w:color w:val="000000" w:themeColor="text1"/>
          <w:sz w:val="24"/>
          <w:szCs w:val="24"/>
          <w:lang w:eastAsia="lt-LT"/>
        </w:rPr>
        <w:t>,</w:t>
      </w:r>
      <w:r w:rsidR="004C79D1" w:rsidRPr="00615C4E">
        <w:rPr>
          <w:rFonts w:ascii="Times New Roman" w:hAnsi="Times New Roman"/>
          <w:color w:val="000000" w:themeColor="text1"/>
          <w:sz w:val="24"/>
          <w:szCs w:val="24"/>
          <w:lang w:eastAsia="lt-LT"/>
        </w:rPr>
        <w:t xml:space="preserve"> numatytas STR 1.06.01:2016 „Statybos darbai. Statinio statybos priežiūra“</w:t>
      </w:r>
      <w:r w:rsidR="002A61FD" w:rsidRPr="00615C4E">
        <w:rPr>
          <w:rFonts w:ascii="Times New Roman" w:hAnsi="Times New Roman"/>
          <w:color w:val="000000" w:themeColor="text1"/>
          <w:sz w:val="24"/>
          <w:szCs w:val="24"/>
          <w:lang w:eastAsia="lt-LT"/>
        </w:rPr>
        <w:t xml:space="preserve">, užtikrinti darbų atlikimą vadovaujantis melioracijos statinių technine dokumentacija,  Melioracijos darbus vykdančių subjektų ir melioruotos žemės naudotojų </w:t>
      </w:r>
      <w:r w:rsidR="002A61FD" w:rsidRPr="00615C4E">
        <w:rPr>
          <w:rFonts w:ascii="Times New Roman" w:hAnsi="Times New Roman"/>
          <w:color w:val="000000" w:themeColor="text1"/>
          <w:sz w:val="24"/>
          <w:szCs w:val="24"/>
          <w:lang w:eastAsia="lt-LT"/>
        </w:rPr>
        <w:lastRenderedPageBreak/>
        <w:t xml:space="preserve">interesų suderinimo </w:t>
      </w:r>
      <w:r w:rsidR="00534B20" w:rsidRPr="00615C4E">
        <w:rPr>
          <w:rFonts w:ascii="Times New Roman" w:hAnsi="Times New Roman"/>
          <w:color w:val="000000" w:themeColor="text1"/>
          <w:sz w:val="24"/>
          <w:szCs w:val="24"/>
          <w:lang w:eastAsia="lt-LT"/>
        </w:rPr>
        <w:t>taisyklėmis bei nenukrypstant nuo kitų galiojančių melioracijos bei statybos normų bei taisyklių.</w:t>
      </w:r>
    </w:p>
    <w:p w14:paraId="1098C23D" w14:textId="797E6B1E" w:rsidR="0019330E" w:rsidRPr="00615C4E" w:rsidRDefault="004C79D1"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Rangovas įformina norminiuose </w:t>
      </w:r>
      <w:r w:rsidR="00534B20" w:rsidRPr="00615C4E">
        <w:rPr>
          <w:rFonts w:ascii="Times New Roman" w:hAnsi="Times New Roman"/>
          <w:color w:val="000000" w:themeColor="text1"/>
          <w:sz w:val="24"/>
          <w:szCs w:val="24"/>
          <w:lang w:eastAsia="lt-LT"/>
        </w:rPr>
        <w:t>melioracijos</w:t>
      </w:r>
      <w:r w:rsidRPr="00615C4E">
        <w:rPr>
          <w:rFonts w:ascii="Times New Roman" w:hAnsi="Times New Roman"/>
          <w:color w:val="000000" w:themeColor="text1"/>
          <w:sz w:val="24"/>
          <w:szCs w:val="24"/>
          <w:lang w:eastAsia="lt-LT"/>
        </w:rPr>
        <w:t xml:space="preserve"> dokumentuose nurodytą statybos atlikimo dokumentaciją. </w:t>
      </w:r>
    </w:p>
    <w:p w14:paraId="4B9AA32F" w14:textId="2804E950" w:rsidR="0019330E" w:rsidRPr="00615C4E" w:rsidRDefault="004C79D1"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garantuoja tinkamą statybinių medžiagų, gaminių ir dirbinių priėmimą, tikrina jų atitikties dokumentus, organizuoja sandėliavimą, apsaugą ir taupų naudojimą.</w:t>
      </w:r>
    </w:p>
    <w:p w14:paraId="5F777B00" w14:textId="44B204C1" w:rsidR="00170D63" w:rsidRPr="00615C4E" w:rsidRDefault="00170D63"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Užsakovui pareikalavus, Rangovas privalo pateikti Užsakovui panaudotų medžiagų ar sumontuotos įrangos įsigijimo ir apmokėjimo dokumentus (sąskaitas</w:t>
      </w:r>
      <w:r w:rsidR="004843D1" w:rsidRPr="00615C4E">
        <w:rPr>
          <w:rFonts w:ascii="Times New Roman" w:hAnsi="Times New Roman"/>
          <w:color w:val="000000" w:themeColor="text1"/>
          <w:sz w:val="24"/>
          <w:szCs w:val="24"/>
          <w:lang w:eastAsia="lt-LT"/>
        </w:rPr>
        <w:t xml:space="preserve"> </w:t>
      </w:r>
      <w:r w:rsidRPr="00615C4E">
        <w:rPr>
          <w:rFonts w:ascii="Times New Roman" w:hAnsi="Times New Roman"/>
          <w:color w:val="000000" w:themeColor="text1"/>
          <w:sz w:val="24"/>
          <w:szCs w:val="24"/>
          <w:lang w:eastAsia="lt-LT"/>
        </w:rPr>
        <w:t xml:space="preserve">faktūras). </w:t>
      </w:r>
    </w:p>
    <w:p w14:paraId="1321A98A" w14:textId="77777777" w:rsidR="0019330E" w:rsidRPr="00615C4E" w:rsidRDefault="004C79D1"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savo bei samdomų subrangovų statybos aikštelėje garantuoja saugų darbą, priešgaisrinę ir aplinkos apsaugą bei tinkamas darbo higienos sąlygas, kaip to reikalauja Lietuvos Respublikos darbuotojų saugos ir sveikatos įstatymas, kiti teisės aktai, taip pat privalo nepažeisti trečiųjų asmenų interesų.</w:t>
      </w:r>
    </w:p>
    <w:p w14:paraId="5980A3C9" w14:textId="27FBB3DE" w:rsidR="0019330E" w:rsidRPr="00615C4E" w:rsidRDefault="004C79D1"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garantuoja, kad atliktų darbų priėmimo metu</w:t>
      </w:r>
      <w:r w:rsidR="00D5264C" w:rsidRPr="00615C4E">
        <w:rPr>
          <w:rFonts w:ascii="Times New Roman" w:hAnsi="Times New Roman"/>
          <w:color w:val="000000" w:themeColor="text1"/>
          <w:sz w:val="24"/>
          <w:szCs w:val="24"/>
          <w:lang w:eastAsia="lt-LT"/>
        </w:rPr>
        <w:t xml:space="preserve"> ir per garantinį laikotarpį</w:t>
      </w:r>
      <w:r w:rsidRPr="00615C4E">
        <w:rPr>
          <w:rFonts w:ascii="Times New Roman" w:hAnsi="Times New Roman"/>
          <w:color w:val="000000" w:themeColor="text1"/>
          <w:sz w:val="24"/>
          <w:szCs w:val="24"/>
          <w:lang w:eastAsia="lt-LT"/>
        </w:rPr>
        <w:t xml:space="preserve"> darbai atitiks techniniame projekte</w:t>
      </w:r>
      <w:r w:rsidR="00E53A9C" w:rsidRPr="00615C4E">
        <w:rPr>
          <w:rFonts w:ascii="Times New Roman" w:hAnsi="Times New Roman"/>
          <w:color w:val="000000" w:themeColor="text1"/>
          <w:sz w:val="24"/>
          <w:szCs w:val="24"/>
          <w:lang w:eastAsia="lt-LT"/>
        </w:rPr>
        <w:t>, techninėje specifikacijoje</w:t>
      </w:r>
      <w:r w:rsidRPr="00615C4E">
        <w:rPr>
          <w:rFonts w:ascii="Times New Roman" w:hAnsi="Times New Roman"/>
          <w:color w:val="000000" w:themeColor="text1"/>
          <w:sz w:val="24"/>
          <w:szCs w:val="24"/>
          <w:lang w:eastAsia="lt-LT"/>
        </w:rPr>
        <w:t xml:space="preserve"> nustatytas savybes, normatyvinių statybos dokumentų reikalavimus,  darbai bus atlikti be klaidų, kurios panaikintų arba sumažintų jų vertę arba tinkamumą projekte numatytam panaudojimui</w:t>
      </w:r>
      <w:r w:rsidR="00E7457D" w:rsidRPr="00615C4E">
        <w:rPr>
          <w:rFonts w:ascii="Times New Roman" w:hAnsi="Times New Roman"/>
          <w:color w:val="000000" w:themeColor="text1"/>
          <w:sz w:val="24"/>
          <w:szCs w:val="24"/>
          <w:lang w:eastAsia="lt-LT"/>
        </w:rPr>
        <w:t>, darbai bus atlikti pagal Užsakovo reikalavimus bei aukščiausius profesionalumo standartus</w:t>
      </w:r>
      <w:r w:rsidRPr="00615C4E">
        <w:rPr>
          <w:rFonts w:ascii="Times New Roman" w:hAnsi="Times New Roman"/>
          <w:color w:val="000000" w:themeColor="text1"/>
          <w:sz w:val="24"/>
          <w:szCs w:val="24"/>
          <w:lang w:eastAsia="lt-LT"/>
        </w:rPr>
        <w:t>.</w:t>
      </w:r>
    </w:p>
    <w:p w14:paraId="2697327F" w14:textId="6FC1A2EC" w:rsidR="0019330E" w:rsidRPr="00615C4E" w:rsidRDefault="004C79D1"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Rangovas privalo suteikti atliktiems </w:t>
      </w:r>
      <w:r w:rsidR="00374039" w:rsidRPr="00615C4E">
        <w:rPr>
          <w:rFonts w:ascii="Times New Roman" w:hAnsi="Times New Roman"/>
          <w:color w:val="000000" w:themeColor="text1"/>
          <w:sz w:val="24"/>
          <w:szCs w:val="24"/>
          <w:lang w:eastAsia="lt-LT"/>
        </w:rPr>
        <w:t>darbams, perduotoms medžiagoms ir įrangai</w:t>
      </w:r>
      <w:r w:rsidRPr="00615C4E">
        <w:rPr>
          <w:rFonts w:ascii="Times New Roman" w:hAnsi="Times New Roman"/>
          <w:color w:val="000000" w:themeColor="text1"/>
          <w:sz w:val="24"/>
          <w:szCs w:val="24"/>
          <w:lang w:eastAsia="lt-LT"/>
        </w:rPr>
        <w:t xml:space="preserve"> garantijas. </w:t>
      </w:r>
    </w:p>
    <w:p w14:paraId="3A7282AD" w14:textId="3C4716CF" w:rsidR="0019330E" w:rsidRPr="00615C4E" w:rsidRDefault="001F6175" w:rsidP="00584C93">
      <w:pPr>
        <w:pStyle w:val="Sraopastraipa"/>
        <w:numPr>
          <w:ilvl w:val="1"/>
          <w:numId w:val="42"/>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baigęs</w:t>
      </w:r>
      <w:r w:rsidR="004C79D1" w:rsidRPr="00615C4E">
        <w:rPr>
          <w:rFonts w:ascii="Times New Roman" w:hAnsi="Times New Roman"/>
          <w:color w:val="000000" w:themeColor="text1"/>
          <w:sz w:val="24"/>
          <w:szCs w:val="24"/>
          <w:lang w:eastAsia="lt-LT"/>
        </w:rPr>
        <w:t xml:space="preserve"> darbus, sutvarko teritoriją</w:t>
      </w:r>
      <w:r w:rsidR="00B74FAD" w:rsidRPr="00615C4E">
        <w:rPr>
          <w:rFonts w:ascii="Times New Roman" w:hAnsi="Times New Roman"/>
          <w:color w:val="000000" w:themeColor="text1"/>
          <w:sz w:val="24"/>
          <w:szCs w:val="24"/>
          <w:lang w:eastAsia="lt-LT"/>
        </w:rPr>
        <w:t xml:space="preserve"> taip, kaip</w:t>
      </w:r>
      <w:r w:rsidR="004C79D1" w:rsidRPr="00615C4E">
        <w:rPr>
          <w:rFonts w:ascii="Times New Roman" w:hAnsi="Times New Roman"/>
          <w:color w:val="000000" w:themeColor="text1"/>
          <w:sz w:val="24"/>
          <w:szCs w:val="24"/>
          <w:lang w:eastAsia="lt-LT"/>
        </w:rPr>
        <w:t xml:space="preserve"> buvo prieš pradedant darbus</w:t>
      </w:r>
      <w:r w:rsidR="00374039" w:rsidRPr="00615C4E">
        <w:rPr>
          <w:rFonts w:ascii="Times New Roman" w:hAnsi="Times New Roman"/>
          <w:color w:val="000000" w:themeColor="text1"/>
          <w:sz w:val="24"/>
          <w:szCs w:val="24"/>
          <w:lang w:eastAsia="lt-LT"/>
        </w:rPr>
        <w:t xml:space="preserve">. </w:t>
      </w:r>
      <w:r w:rsidR="00FB2E88" w:rsidRPr="00615C4E">
        <w:rPr>
          <w:rFonts w:ascii="Times New Roman" w:hAnsi="Times New Roman"/>
          <w:b/>
          <w:color w:val="000000" w:themeColor="text1"/>
          <w:sz w:val="24"/>
          <w:szCs w:val="24"/>
          <w:lang w:eastAsia="lt-LT"/>
        </w:rPr>
        <w:t>Tai yra esminė S</w:t>
      </w:r>
      <w:r w:rsidR="00374039" w:rsidRPr="00615C4E">
        <w:rPr>
          <w:rFonts w:ascii="Times New Roman" w:hAnsi="Times New Roman"/>
          <w:b/>
          <w:color w:val="000000" w:themeColor="text1"/>
          <w:sz w:val="24"/>
          <w:szCs w:val="24"/>
          <w:lang w:eastAsia="lt-LT"/>
        </w:rPr>
        <w:t>utarties sąlyga</w:t>
      </w:r>
      <w:r w:rsidR="004C79D1" w:rsidRPr="00615C4E">
        <w:rPr>
          <w:rFonts w:ascii="Times New Roman" w:hAnsi="Times New Roman"/>
          <w:color w:val="000000" w:themeColor="text1"/>
          <w:sz w:val="24"/>
          <w:szCs w:val="24"/>
          <w:lang w:eastAsia="lt-LT"/>
        </w:rPr>
        <w:t>.</w:t>
      </w:r>
    </w:p>
    <w:p w14:paraId="56304C02" w14:textId="77777777" w:rsidR="0064036E"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Sutarties galiojimo laikotarpiu, prisiima atsakomybę už objekte esančio, bei statybos laikotarpiu sukurto, bet dar neperduoto Užsakovui, turto išsaugojimą.</w:t>
      </w:r>
    </w:p>
    <w:p w14:paraId="23A362F2" w14:textId="230A2135" w:rsidR="0064036E" w:rsidRPr="00615C4E" w:rsidRDefault="00B9054C"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Rangovas savo sąskaita ištaiso </w:t>
      </w:r>
      <w:r w:rsidR="004C79D1" w:rsidRPr="00615C4E">
        <w:rPr>
          <w:rFonts w:ascii="Times New Roman" w:hAnsi="Times New Roman"/>
          <w:color w:val="000000" w:themeColor="text1"/>
          <w:sz w:val="24"/>
          <w:szCs w:val="24"/>
          <w:lang w:eastAsia="lt-LT"/>
        </w:rPr>
        <w:t>darbus, kurie dėl Rangovo kaltės yra netinkamai įvykdyti ir neatitinkantys Sutarties sąlygų</w:t>
      </w:r>
      <w:r w:rsidR="00F922F8" w:rsidRPr="00615C4E">
        <w:rPr>
          <w:rFonts w:ascii="Times New Roman" w:hAnsi="Times New Roman"/>
          <w:color w:val="000000" w:themeColor="text1"/>
          <w:sz w:val="24"/>
          <w:szCs w:val="24"/>
          <w:lang w:eastAsia="lt-LT"/>
        </w:rPr>
        <w:t>, teisės aktų, Užsakovo reikalavimų, aukščiausio profesionalumo standartų</w:t>
      </w:r>
      <w:r w:rsidR="004C79D1" w:rsidRPr="00615C4E">
        <w:rPr>
          <w:rFonts w:ascii="Times New Roman" w:hAnsi="Times New Roman"/>
          <w:color w:val="000000" w:themeColor="text1"/>
          <w:sz w:val="24"/>
          <w:szCs w:val="24"/>
          <w:lang w:eastAsia="lt-LT"/>
        </w:rPr>
        <w:t xml:space="preserve"> bei projektinės dokumentacijos.</w:t>
      </w:r>
    </w:p>
    <w:p w14:paraId="7EEB77EB" w14:textId="77777777" w:rsidR="0064036E"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vykdo visus teisėtus ir neprieštaraujančius Sutarties nuostatoms raštiškus Užsakovo nurodymus.</w:t>
      </w:r>
    </w:p>
    <w:p w14:paraId="3A63F41F" w14:textId="52AA14A5" w:rsidR="0064036E"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privalo apsaugoti Užsakovo turtą dėl nuostolių, apgadinimo ar sunaikinimo, atsiradusių dėl Rangovo</w:t>
      </w:r>
      <w:r w:rsidR="00B9054C" w:rsidRPr="00615C4E">
        <w:rPr>
          <w:rFonts w:ascii="Times New Roman" w:hAnsi="Times New Roman"/>
          <w:color w:val="000000" w:themeColor="text1"/>
          <w:sz w:val="24"/>
          <w:szCs w:val="24"/>
          <w:lang w:eastAsia="lt-LT"/>
        </w:rPr>
        <w:t xml:space="preserve"> veiksmų. Rangovas, vykdydamas </w:t>
      </w:r>
      <w:r w:rsidRPr="00615C4E">
        <w:rPr>
          <w:rFonts w:ascii="Times New Roman" w:hAnsi="Times New Roman"/>
          <w:color w:val="000000" w:themeColor="text1"/>
          <w:sz w:val="24"/>
          <w:szCs w:val="24"/>
          <w:lang w:eastAsia="lt-LT"/>
        </w:rPr>
        <w:t xml:space="preserve">darbus, turi imtis visų būtinų atsargumo priemonių, kad Rangovo įrengimai ir personalas būtų tik </w:t>
      </w:r>
      <w:r w:rsidR="00B9054C" w:rsidRPr="00615C4E">
        <w:rPr>
          <w:rFonts w:ascii="Times New Roman" w:hAnsi="Times New Roman"/>
          <w:color w:val="000000" w:themeColor="text1"/>
          <w:sz w:val="24"/>
          <w:szCs w:val="24"/>
          <w:lang w:eastAsia="lt-LT"/>
        </w:rPr>
        <w:t>s</w:t>
      </w:r>
      <w:r w:rsidRPr="00615C4E">
        <w:rPr>
          <w:rFonts w:ascii="Times New Roman" w:hAnsi="Times New Roman"/>
          <w:color w:val="000000" w:themeColor="text1"/>
          <w:sz w:val="24"/>
          <w:szCs w:val="24"/>
          <w:lang w:eastAsia="lt-LT"/>
        </w:rPr>
        <w:t>tatybvietėje ir patalpose, kurias Užsakovas gali suteikti Rangovui kaip patalpas persirengimui, sandėliavimui ar administracinėms reikmėms.</w:t>
      </w:r>
    </w:p>
    <w:p w14:paraId="155BCB30" w14:textId="2D3986BF" w:rsidR="0064036E"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Rangovo personalas turi būti kvalifikuotas, įgudęs i</w:t>
      </w:r>
      <w:r w:rsidR="00A4237C" w:rsidRPr="00615C4E">
        <w:rPr>
          <w:rFonts w:ascii="Times New Roman" w:hAnsi="Times New Roman"/>
          <w:color w:val="000000" w:themeColor="text1"/>
          <w:sz w:val="24"/>
          <w:szCs w:val="24"/>
          <w:lang w:eastAsia="lt-LT"/>
        </w:rPr>
        <w:t xml:space="preserve">r turintis patirtį atitinkamam </w:t>
      </w:r>
      <w:r w:rsidRPr="00615C4E">
        <w:rPr>
          <w:rFonts w:ascii="Times New Roman" w:hAnsi="Times New Roman"/>
          <w:color w:val="000000" w:themeColor="text1"/>
          <w:sz w:val="24"/>
          <w:szCs w:val="24"/>
          <w:lang w:eastAsia="lt-LT"/>
        </w:rPr>
        <w:t xml:space="preserve">darbų vykdymui. Užsakovas gali pareikalauti, kad Rangovas pakeistų Rangovo personalą, kuris </w:t>
      </w:r>
      <w:r w:rsidRPr="00615C4E">
        <w:rPr>
          <w:rFonts w:ascii="Times New Roman" w:hAnsi="Times New Roman"/>
          <w:color w:val="000000" w:themeColor="text1"/>
          <w:sz w:val="24"/>
          <w:szCs w:val="24"/>
          <w:lang w:eastAsia="lt-LT"/>
        </w:rPr>
        <w:lastRenderedPageBreak/>
        <w:t>nekompetentingai ar aplaidžiai vykdo pareigas, nesugeba laikytis Sutarties sąlygų arba savo elgesiu kelia grėsmę saugai darbe, sveikatai arba aplinkos apsaugai.</w:t>
      </w:r>
    </w:p>
    <w:p w14:paraId="0210B7E3" w14:textId="149BF900" w:rsidR="0064036E" w:rsidRPr="00615C4E" w:rsidRDefault="00A4237C"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privalo naudoti tik</w:t>
      </w:r>
      <w:r w:rsidR="004C79D1" w:rsidRPr="00615C4E">
        <w:rPr>
          <w:rFonts w:ascii="Times New Roman" w:hAnsi="Times New Roman"/>
          <w:color w:val="000000" w:themeColor="text1"/>
          <w:sz w:val="24"/>
          <w:szCs w:val="24"/>
          <w:lang w:eastAsia="lt-LT"/>
        </w:rPr>
        <w:t xml:space="preserve"> darbų vykdymui</w:t>
      </w:r>
      <w:r w:rsidRPr="00615C4E">
        <w:rPr>
          <w:rFonts w:ascii="Times New Roman" w:hAnsi="Times New Roman"/>
          <w:color w:val="000000" w:themeColor="text1"/>
          <w:sz w:val="24"/>
          <w:szCs w:val="24"/>
          <w:lang w:eastAsia="lt-LT"/>
        </w:rPr>
        <w:t xml:space="preserve"> ir naudojimo sąlygoms tinkamą įrangą ir medžiagas pagal p</w:t>
      </w:r>
      <w:r w:rsidR="004C79D1" w:rsidRPr="00615C4E">
        <w:rPr>
          <w:rFonts w:ascii="Times New Roman" w:hAnsi="Times New Roman"/>
          <w:color w:val="000000" w:themeColor="text1"/>
          <w:sz w:val="24"/>
          <w:szCs w:val="24"/>
          <w:lang w:eastAsia="lt-LT"/>
        </w:rPr>
        <w:t>rojekte</w:t>
      </w:r>
      <w:r w:rsidR="00B47A79" w:rsidRPr="00615C4E">
        <w:rPr>
          <w:rFonts w:ascii="Times New Roman" w:hAnsi="Times New Roman"/>
          <w:color w:val="000000" w:themeColor="text1"/>
          <w:sz w:val="24"/>
          <w:szCs w:val="24"/>
          <w:lang w:eastAsia="lt-LT"/>
        </w:rPr>
        <w:t xml:space="preserve">, techninėje specifikacijoje </w:t>
      </w:r>
      <w:r w:rsidR="004C79D1" w:rsidRPr="00615C4E">
        <w:rPr>
          <w:rFonts w:ascii="Times New Roman" w:hAnsi="Times New Roman"/>
          <w:color w:val="000000" w:themeColor="text1"/>
          <w:sz w:val="24"/>
          <w:szCs w:val="24"/>
          <w:lang w:eastAsia="lt-LT"/>
        </w:rPr>
        <w:t>nurodytus reikalavimus.</w:t>
      </w:r>
    </w:p>
    <w:p w14:paraId="5CFA910A" w14:textId="37DFDBE6" w:rsidR="0064036E"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prieš paslėpdamas ar uždengdamas kurias n</w:t>
      </w:r>
      <w:r w:rsidR="00F53D64" w:rsidRPr="00615C4E">
        <w:rPr>
          <w:rFonts w:ascii="Times New Roman" w:hAnsi="Times New Roman"/>
          <w:color w:val="000000" w:themeColor="text1"/>
          <w:sz w:val="24"/>
          <w:szCs w:val="24"/>
          <w:lang w:eastAsia="lt-LT"/>
        </w:rPr>
        <w:t>ors konstrukcijas ar kitus</w:t>
      </w:r>
      <w:r w:rsidR="00A4237C" w:rsidRPr="00615C4E">
        <w:rPr>
          <w:rFonts w:ascii="Times New Roman" w:hAnsi="Times New Roman"/>
          <w:color w:val="000000" w:themeColor="text1"/>
          <w:sz w:val="24"/>
          <w:szCs w:val="24"/>
          <w:lang w:eastAsia="lt-LT"/>
        </w:rPr>
        <w:t xml:space="preserve"> darbus, privalo informuoti s</w:t>
      </w:r>
      <w:r w:rsidRPr="00615C4E">
        <w:rPr>
          <w:rFonts w:ascii="Times New Roman" w:hAnsi="Times New Roman"/>
          <w:color w:val="000000" w:themeColor="text1"/>
          <w:sz w:val="24"/>
          <w:szCs w:val="24"/>
          <w:lang w:eastAsia="lt-LT"/>
        </w:rPr>
        <w:t>tatinio statybos techninį prižiūrėtoją, kuris patikrina, apžiūri ir jeigu reikia priima bandymų rezultatus. Jeigu Rangovas paslepia konstrukcijas ar kitus da</w:t>
      </w:r>
      <w:r w:rsidR="00A4237C" w:rsidRPr="00615C4E">
        <w:rPr>
          <w:rFonts w:ascii="Times New Roman" w:hAnsi="Times New Roman"/>
          <w:color w:val="000000" w:themeColor="text1"/>
          <w:sz w:val="24"/>
          <w:szCs w:val="24"/>
          <w:lang w:eastAsia="lt-LT"/>
        </w:rPr>
        <w:t>rbus apie tai raštu nepranešęs s</w:t>
      </w:r>
      <w:r w:rsidRPr="00615C4E">
        <w:rPr>
          <w:rFonts w:ascii="Times New Roman" w:hAnsi="Times New Roman"/>
          <w:color w:val="000000" w:themeColor="text1"/>
          <w:sz w:val="24"/>
          <w:szCs w:val="24"/>
          <w:lang w:eastAsia="lt-LT"/>
        </w:rPr>
        <w:t>tatinio statybos</w:t>
      </w:r>
      <w:r w:rsidR="00A4237C" w:rsidRPr="00615C4E">
        <w:rPr>
          <w:rFonts w:ascii="Times New Roman" w:hAnsi="Times New Roman"/>
          <w:color w:val="000000" w:themeColor="text1"/>
          <w:sz w:val="24"/>
          <w:szCs w:val="24"/>
          <w:lang w:eastAsia="lt-LT"/>
        </w:rPr>
        <w:t xml:space="preserve"> techniniam prižiūrėtojui tai, s</w:t>
      </w:r>
      <w:r w:rsidRPr="00615C4E">
        <w:rPr>
          <w:rFonts w:ascii="Times New Roman" w:hAnsi="Times New Roman"/>
          <w:color w:val="000000" w:themeColor="text1"/>
          <w:sz w:val="24"/>
          <w:szCs w:val="24"/>
          <w:lang w:eastAsia="lt-LT"/>
        </w:rPr>
        <w:t>tatinio statybos techniniam prižiūrėtojui  pareikalavus, Ran</w:t>
      </w:r>
      <w:r w:rsidR="00A4237C" w:rsidRPr="00615C4E">
        <w:rPr>
          <w:rFonts w:ascii="Times New Roman" w:hAnsi="Times New Roman"/>
          <w:color w:val="000000" w:themeColor="text1"/>
          <w:sz w:val="24"/>
          <w:szCs w:val="24"/>
          <w:lang w:eastAsia="lt-LT"/>
        </w:rPr>
        <w:t xml:space="preserve">govas savo sąskaita privalo tą </w:t>
      </w:r>
      <w:r w:rsidRPr="00615C4E">
        <w:rPr>
          <w:rFonts w:ascii="Times New Roman" w:hAnsi="Times New Roman"/>
          <w:color w:val="000000" w:themeColor="text1"/>
          <w:sz w:val="24"/>
          <w:szCs w:val="24"/>
          <w:lang w:eastAsia="lt-LT"/>
        </w:rPr>
        <w:t>darbą atidengti patikrinimui.</w:t>
      </w:r>
    </w:p>
    <w:p w14:paraId="03CF7E32" w14:textId="01DC4CA0" w:rsidR="004C79D1"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privalo atlyginti nuostolius ir apsaugoti Užsakovą nuo visų pretenzijų, kompensacijų susijusių su:</w:t>
      </w:r>
    </w:p>
    <w:p w14:paraId="25220F38" w14:textId="71009ACE" w:rsidR="00F53D64" w:rsidRPr="00615C4E" w:rsidRDefault="00A4237C" w:rsidP="00F53D64">
      <w:pPr>
        <w:pStyle w:val="Sraopastraipa"/>
        <w:numPr>
          <w:ilvl w:val="2"/>
          <w:numId w:val="31"/>
        </w:numPr>
        <w:tabs>
          <w:tab w:val="left" w:pos="127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b</w:t>
      </w:r>
      <w:r w:rsidR="004C79D1" w:rsidRPr="00615C4E">
        <w:rPr>
          <w:rFonts w:ascii="Times New Roman" w:hAnsi="Times New Roman"/>
          <w:color w:val="000000" w:themeColor="text1"/>
          <w:sz w:val="24"/>
          <w:szCs w:val="24"/>
          <w:lang w:eastAsia="lt-LT"/>
        </w:rPr>
        <w:t>et kurio asmens sužaloji</w:t>
      </w:r>
      <w:r w:rsidR="00A841BC" w:rsidRPr="00615C4E">
        <w:rPr>
          <w:rFonts w:ascii="Times New Roman" w:hAnsi="Times New Roman"/>
          <w:color w:val="000000" w:themeColor="text1"/>
          <w:sz w:val="24"/>
          <w:szCs w:val="24"/>
          <w:lang w:eastAsia="lt-LT"/>
        </w:rPr>
        <w:t>mu, negalavimu, liga ar mirtimi</w:t>
      </w:r>
      <w:r w:rsidR="004C79D1" w:rsidRPr="00615C4E">
        <w:rPr>
          <w:rFonts w:ascii="Times New Roman" w:hAnsi="Times New Roman"/>
          <w:color w:val="000000" w:themeColor="text1"/>
          <w:sz w:val="24"/>
          <w:szCs w:val="24"/>
          <w:lang w:eastAsia="lt-LT"/>
        </w:rPr>
        <w:t xml:space="preserve"> kylančius arba atsiradusius dėl Rango</w:t>
      </w:r>
      <w:r w:rsidRPr="00615C4E">
        <w:rPr>
          <w:rFonts w:ascii="Times New Roman" w:hAnsi="Times New Roman"/>
          <w:color w:val="000000" w:themeColor="text1"/>
          <w:sz w:val="24"/>
          <w:szCs w:val="24"/>
          <w:lang w:eastAsia="lt-LT"/>
        </w:rPr>
        <w:t xml:space="preserve">vo veiksmų vykdant darbus, taisant defektus </w:t>
      </w:r>
      <w:r w:rsidR="004C79D1" w:rsidRPr="00615C4E">
        <w:rPr>
          <w:rFonts w:ascii="Times New Roman" w:hAnsi="Times New Roman"/>
          <w:color w:val="000000" w:themeColor="text1"/>
          <w:sz w:val="24"/>
          <w:szCs w:val="24"/>
          <w:lang w:eastAsia="lt-LT"/>
        </w:rPr>
        <w:t>darbų vykdymo metu</w:t>
      </w:r>
      <w:r w:rsidR="00B47A79" w:rsidRPr="00615C4E">
        <w:rPr>
          <w:rFonts w:ascii="Times New Roman" w:hAnsi="Times New Roman"/>
          <w:color w:val="000000" w:themeColor="text1"/>
          <w:sz w:val="24"/>
          <w:szCs w:val="24"/>
          <w:lang w:eastAsia="lt-LT"/>
        </w:rPr>
        <w:t>;</w:t>
      </w:r>
    </w:p>
    <w:p w14:paraId="54E5551B" w14:textId="38063A42" w:rsidR="0064036E" w:rsidRPr="00615C4E" w:rsidRDefault="00C1256E" w:rsidP="000071AC">
      <w:pPr>
        <w:tabs>
          <w:tab w:val="left" w:pos="1276"/>
        </w:tabs>
        <w:spacing w:line="360" w:lineRule="auto"/>
        <w:jc w:val="both"/>
        <w:rPr>
          <w:rFonts w:cs="Times New Roman"/>
          <w:color w:val="000000" w:themeColor="text1"/>
          <w:szCs w:val="24"/>
          <w:lang w:eastAsia="lt-LT"/>
        </w:rPr>
      </w:pPr>
      <w:r w:rsidRPr="00615C4E">
        <w:rPr>
          <w:rFonts w:cs="Times New Roman"/>
          <w:color w:val="000000" w:themeColor="text1"/>
          <w:szCs w:val="24"/>
          <w:lang w:eastAsia="lt-LT"/>
        </w:rPr>
        <w:t xml:space="preserve">         6.28.2</w:t>
      </w:r>
      <w:r w:rsidR="00A4237C" w:rsidRPr="00615C4E">
        <w:rPr>
          <w:rFonts w:cs="Times New Roman"/>
          <w:color w:val="000000" w:themeColor="text1"/>
          <w:szCs w:val="24"/>
          <w:lang w:eastAsia="lt-LT"/>
        </w:rPr>
        <w:t xml:space="preserve"> b</w:t>
      </w:r>
      <w:r w:rsidR="004C79D1" w:rsidRPr="00615C4E">
        <w:rPr>
          <w:rFonts w:cs="Times New Roman"/>
          <w:color w:val="000000" w:themeColor="text1"/>
          <w:szCs w:val="24"/>
          <w:lang w:eastAsia="lt-LT"/>
        </w:rPr>
        <w:t>e</w:t>
      </w:r>
      <w:r w:rsidR="00A4237C" w:rsidRPr="00615C4E">
        <w:rPr>
          <w:rFonts w:cs="Times New Roman"/>
          <w:color w:val="000000" w:themeColor="text1"/>
          <w:szCs w:val="24"/>
          <w:lang w:eastAsia="lt-LT"/>
        </w:rPr>
        <w:t xml:space="preserve">t kurios nuosavybės (kitos nei </w:t>
      </w:r>
      <w:r w:rsidR="004C79D1" w:rsidRPr="00615C4E">
        <w:rPr>
          <w:rFonts w:cs="Times New Roman"/>
          <w:color w:val="000000" w:themeColor="text1"/>
          <w:szCs w:val="24"/>
          <w:lang w:eastAsia="lt-LT"/>
        </w:rPr>
        <w:t>darbai) nuostoliais, praradimais, susijusiais arba atsiradusiais dėl Rangovo arba jo personalo veiksmų, aplaidumo, tyčinio veiksmo ar Sutarties pažeidimo.</w:t>
      </w:r>
    </w:p>
    <w:p w14:paraId="6F65A5FD" w14:textId="2D9CAA98" w:rsidR="000071AC" w:rsidRPr="00615C4E" w:rsidRDefault="00807CFC" w:rsidP="00584C93">
      <w:pPr>
        <w:pStyle w:val="Sraopastraipa"/>
        <w:numPr>
          <w:ilvl w:val="1"/>
          <w:numId w:val="42"/>
        </w:numPr>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0071AC" w:rsidRPr="00615C4E">
        <w:rPr>
          <w:rFonts w:ascii="Times New Roman" w:hAnsi="Times New Roman"/>
          <w:color w:val="000000" w:themeColor="text1"/>
          <w:sz w:val="24"/>
          <w:szCs w:val="24"/>
          <w:lang w:eastAsia="lt-LT"/>
        </w:rPr>
        <w:t xml:space="preserve">Užbaigęs darbus, Rangovas privalo pateikti Užsakovui sumontuotos įrangos eksploatacijos ir priežiūros taisykles/instrukcijas bei įrangos garantinius dokumentus. Rangovo pateikiamos eksploatacijos ir priežiūros taisyklės/instrukcijos turi būti pakankamai išsamios, kad Užsakovas galėtų naudoti, prižiūrėti, išmontuoti, perrinkti, suderinti ir pataisyti įrangą. Taisyklėse/instrukcijose turi būti aprašyta visa mechaninė ir elektrinė įranga, tiekta arba įrengta pagal šią Sutartį. Kartu turi būti pateikti minėtos įrangos techniniai pasai. Nepateikus minėtų taisyklių/instrukcijų, vėliau Rangovas neturės teisės gintis prieš Užsakovą, jog garantiniu laikotarpiu Užsakovas netinkamai eksploatavo įrangą. Taisyklės/instrukcijos turi būti pateiktos lietuvių kalba. </w:t>
      </w:r>
      <w:r w:rsidR="000071AC" w:rsidRPr="00615C4E">
        <w:rPr>
          <w:rFonts w:ascii="Times New Roman" w:hAnsi="Times New Roman"/>
          <w:b/>
          <w:bCs/>
          <w:color w:val="000000" w:themeColor="text1"/>
          <w:sz w:val="24"/>
          <w:szCs w:val="24"/>
          <w:lang w:eastAsia="lt-LT"/>
        </w:rPr>
        <w:t>Tai yra esminė Sutarties sąlyga.</w:t>
      </w:r>
    </w:p>
    <w:p w14:paraId="35D08E7A" w14:textId="2A501843" w:rsidR="00F80B8A" w:rsidRPr="00615C4E" w:rsidRDefault="00F80B8A" w:rsidP="00584C93">
      <w:pPr>
        <w:pStyle w:val="Sraopastraipa"/>
        <w:numPr>
          <w:ilvl w:val="1"/>
          <w:numId w:val="42"/>
        </w:numPr>
        <w:tabs>
          <w:tab w:val="left" w:pos="900"/>
          <w:tab w:val="left" w:pos="1134"/>
        </w:tabs>
        <w:spacing w:line="360" w:lineRule="auto"/>
        <w:ind w:left="0" w:firstLine="567"/>
        <w:jc w:val="both"/>
        <w:rPr>
          <w:rFonts w:ascii="Times New Roman" w:hAnsi="Times New Roman"/>
          <w:b/>
          <w:bCs/>
          <w:color w:val="000000" w:themeColor="text1"/>
          <w:sz w:val="24"/>
          <w:szCs w:val="24"/>
          <w:lang w:eastAsia="lt-LT"/>
        </w:rPr>
      </w:pPr>
      <w:r w:rsidRPr="00615C4E">
        <w:rPr>
          <w:rFonts w:ascii="Times New Roman" w:hAnsi="Times New Roman"/>
          <w:color w:val="000000" w:themeColor="text1"/>
          <w:sz w:val="24"/>
          <w:szCs w:val="24"/>
          <w:lang w:eastAsia="lt-LT"/>
        </w:rPr>
        <w:t>Po visų darbų atlikimo, Rangovas atlieka ir pateikia Užsakovui statybos užbaigim</w:t>
      </w:r>
      <w:r w:rsidR="00F53D64" w:rsidRPr="00615C4E">
        <w:rPr>
          <w:rFonts w:ascii="Times New Roman" w:hAnsi="Times New Roman"/>
          <w:color w:val="000000" w:themeColor="text1"/>
          <w:sz w:val="24"/>
          <w:szCs w:val="24"/>
          <w:lang w:eastAsia="lt-LT"/>
        </w:rPr>
        <w:t>ui reikalingus darbus</w:t>
      </w:r>
      <w:r w:rsidRPr="00615C4E">
        <w:rPr>
          <w:rFonts w:ascii="Times New Roman" w:hAnsi="Times New Roman"/>
          <w:color w:val="000000" w:themeColor="text1"/>
          <w:sz w:val="24"/>
          <w:szCs w:val="24"/>
          <w:lang w:eastAsia="lt-LT"/>
        </w:rPr>
        <w:t xml:space="preserve"> ir dokumentaciją (dokumentai</w:t>
      </w:r>
      <w:r w:rsidR="006B25C6"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kurie būtini statybos užbaigimo procedūroms, kaip numatyta </w:t>
      </w:r>
      <w:r w:rsidR="00556CE6" w:rsidRPr="00615C4E">
        <w:rPr>
          <w:rFonts w:ascii="Times New Roman" w:hAnsi="Times New Roman"/>
          <w:color w:val="000000" w:themeColor="text1"/>
          <w:sz w:val="24"/>
          <w:szCs w:val="24"/>
          <w:lang w:eastAsia="lt-LT"/>
        </w:rPr>
        <w:t>melioracijos technini</w:t>
      </w:r>
      <w:r w:rsidR="00574608" w:rsidRPr="00615C4E">
        <w:rPr>
          <w:rFonts w:ascii="Times New Roman" w:hAnsi="Times New Roman"/>
          <w:color w:val="000000" w:themeColor="text1"/>
          <w:sz w:val="24"/>
          <w:szCs w:val="24"/>
          <w:lang w:eastAsia="lt-LT"/>
        </w:rPr>
        <w:t>ame</w:t>
      </w:r>
      <w:r w:rsidR="00556CE6" w:rsidRPr="00615C4E">
        <w:rPr>
          <w:rFonts w:ascii="Times New Roman" w:hAnsi="Times New Roman"/>
          <w:color w:val="000000" w:themeColor="text1"/>
          <w:sz w:val="24"/>
          <w:szCs w:val="24"/>
          <w:lang w:eastAsia="lt-LT"/>
        </w:rPr>
        <w:t xml:space="preserve"> reglament</w:t>
      </w:r>
      <w:r w:rsidR="00574608" w:rsidRPr="00615C4E">
        <w:rPr>
          <w:rFonts w:ascii="Times New Roman" w:hAnsi="Times New Roman"/>
          <w:color w:val="000000" w:themeColor="text1"/>
          <w:sz w:val="24"/>
          <w:szCs w:val="24"/>
          <w:lang w:eastAsia="lt-LT"/>
        </w:rPr>
        <w:t>e</w:t>
      </w:r>
      <w:r w:rsidR="00556CE6" w:rsidRPr="00615C4E">
        <w:rPr>
          <w:rFonts w:ascii="Times New Roman" w:hAnsi="Times New Roman"/>
          <w:color w:val="000000" w:themeColor="text1"/>
          <w:sz w:val="24"/>
          <w:szCs w:val="24"/>
          <w:lang w:eastAsia="lt-LT"/>
        </w:rPr>
        <w:t xml:space="preserve"> MTR 1.11.01:2006 „Melioracijos statinių pripažinimo tinkamais naudoti tvarka“) </w:t>
      </w:r>
      <w:r w:rsidRPr="00615C4E">
        <w:rPr>
          <w:rFonts w:ascii="Times New Roman" w:hAnsi="Times New Roman"/>
          <w:color w:val="000000" w:themeColor="text1"/>
          <w:sz w:val="24"/>
          <w:szCs w:val="24"/>
          <w:lang w:eastAsia="lt-LT"/>
        </w:rPr>
        <w:t xml:space="preserve">ir apmoka už jų atlikimą. Išlaidos </w:t>
      </w:r>
      <w:r w:rsidR="008771C1" w:rsidRPr="00615C4E">
        <w:rPr>
          <w:rFonts w:ascii="Times New Roman" w:hAnsi="Times New Roman"/>
          <w:color w:val="000000" w:themeColor="text1"/>
          <w:sz w:val="24"/>
          <w:szCs w:val="24"/>
          <w:lang w:eastAsia="lt-LT"/>
        </w:rPr>
        <w:t>šių dokumentų</w:t>
      </w:r>
      <w:r w:rsidRPr="00615C4E">
        <w:rPr>
          <w:rFonts w:ascii="Times New Roman" w:hAnsi="Times New Roman"/>
          <w:color w:val="000000" w:themeColor="text1"/>
          <w:sz w:val="24"/>
          <w:szCs w:val="24"/>
          <w:lang w:eastAsia="lt-LT"/>
        </w:rPr>
        <w:t xml:space="preserve"> ir darbų atlikimui yra įskaičiuotos į pasiūlymo kainą. </w:t>
      </w:r>
    </w:p>
    <w:p w14:paraId="14DF7E56" w14:textId="09C4AB09" w:rsidR="00FC4958" w:rsidRPr="00615C4E" w:rsidRDefault="004C46DE"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Nuosavybė į medžiagas</w:t>
      </w:r>
      <w:r w:rsidR="008108D2" w:rsidRPr="00615C4E">
        <w:rPr>
          <w:rFonts w:ascii="Times New Roman" w:hAnsi="Times New Roman"/>
          <w:color w:val="000000" w:themeColor="text1"/>
          <w:sz w:val="24"/>
          <w:szCs w:val="24"/>
          <w:lang w:eastAsia="lt-LT"/>
        </w:rPr>
        <w:t>, įrangą Užsakovui pereina nuo d</w:t>
      </w:r>
      <w:r w:rsidRPr="00615C4E">
        <w:rPr>
          <w:rFonts w:ascii="Times New Roman" w:hAnsi="Times New Roman"/>
          <w:color w:val="000000" w:themeColor="text1"/>
          <w:sz w:val="24"/>
          <w:szCs w:val="24"/>
          <w:lang w:eastAsia="lt-LT"/>
        </w:rPr>
        <w:t>arbų priėmimo-perdavimo aktų pasirašymo momento, tačiau atsakomybė į šiuos perduotus objektus</w:t>
      </w:r>
      <w:r w:rsidR="00FC4958" w:rsidRPr="00615C4E">
        <w:rPr>
          <w:rFonts w:ascii="Times New Roman" w:hAnsi="Times New Roman"/>
          <w:color w:val="000000" w:themeColor="text1"/>
          <w:sz w:val="24"/>
          <w:szCs w:val="24"/>
          <w:lang w:eastAsia="lt-LT"/>
        </w:rPr>
        <w:t xml:space="preserve"> Užsakovui pereina</w:t>
      </w:r>
      <w:r w:rsidRPr="00615C4E">
        <w:rPr>
          <w:rFonts w:ascii="Times New Roman" w:hAnsi="Times New Roman"/>
          <w:color w:val="000000" w:themeColor="text1"/>
          <w:sz w:val="24"/>
          <w:szCs w:val="24"/>
          <w:lang w:eastAsia="lt-LT"/>
        </w:rPr>
        <w:t xml:space="preserve"> tik nuo</w:t>
      </w:r>
      <w:r w:rsidR="008771C1" w:rsidRPr="00615C4E">
        <w:rPr>
          <w:rFonts w:ascii="Times New Roman" w:hAnsi="Times New Roman"/>
          <w:color w:val="000000" w:themeColor="text1"/>
          <w:sz w:val="24"/>
          <w:szCs w:val="24"/>
          <w:lang w:eastAsia="lt-LT"/>
        </w:rPr>
        <w:t xml:space="preserve"> užbaigtų darbų perdavimo Užsakovui</w:t>
      </w:r>
      <w:r w:rsidR="00FC4958" w:rsidRPr="00615C4E">
        <w:rPr>
          <w:rFonts w:ascii="Times New Roman" w:hAnsi="Times New Roman"/>
          <w:color w:val="000000" w:themeColor="text1"/>
          <w:sz w:val="24"/>
          <w:szCs w:val="24"/>
          <w:lang w:eastAsia="lt-LT"/>
        </w:rPr>
        <w:t xml:space="preserve"> </w:t>
      </w:r>
      <w:r w:rsidR="008108D2" w:rsidRPr="00615C4E">
        <w:rPr>
          <w:rFonts w:ascii="Times New Roman" w:hAnsi="Times New Roman"/>
          <w:color w:val="000000" w:themeColor="text1"/>
          <w:sz w:val="24"/>
          <w:szCs w:val="24"/>
          <w:lang w:eastAsia="lt-LT"/>
        </w:rPr>
        <w:t>a</w:t>
      </w:r>
      <w:r w:rsidR="00231117" w:rsidRPr="00615C4E">
        <w:rPr>
          <w:rFonts w:ascii="Times New Roman" w:hAnsi="Times New Roman"/>
          <w:color w:val="000000" w:themeColor="text1"/>
          <w:sz w:val="24"/>
          <w:szCs w:val="24"/>
          <w:lang w:eastAsia="lt-LT"/>
        </w:rPr>
        <w:t>kto</w:t>
      </w:r>
      <w:r w:rsidR="00FC4958" w:rsidRPr="00615C4E">
        <w:rPr>
          <w:rFonts w:ascii="Times New Roman" w:hAnsi="Times New Roman"/>
          <w:color w:val="000000" w:themeColor="text1"/>
          <w:sz w:val="24"/>
          <w:szCs w:val="24"/>
          <w:lang w:eastAsia="lt-LT"/>
        </w:rPr>
        <w:t xml:space="preserve"> </w:t>
      </w:r>
      <w:r w:rsidR="00231117" w:rsidRPr="00615C4E">
        <w:rPr>
          <w:rFonts w:ascii="Times New Roman" w:hAnsi="Times New Roman"/>
          <w:color w:val="000000" w:themeColor="text1"/>
          <w:sz w:val="24"/>
          <w:szCs w:val="24"/>
          <w:lang w:eastAsia="lt-LT"/>
        </w:rPr>
        <w:t>pasirašymo momento.</w:t>
      </w:r>
    </w:p>
    <w:p w14:paraId="23DAAC92" w14:textId="77777777" w:rsidR="000071AC" w:rsidRPr="00615C4E" w:rsidRDefault="000071AC"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Rangovas vadovaudamasis Aplinkos apsaugos kriterijų, kuriuos perkančiosios organizacijos ir perkantieji subjektai  turi taikyti pirkdami prekes, paslaugas ar darbus, taikymo </w:t>
      </w:r>
      <w:r w:rsidRPr="00615C4E">
        <w:rPr>
          <w:rFonts w:ascii="Times New Roman" w:hAnsi="Times New Roman"/>
          <w:color w:val="000000" w:themeColor="text1"/>
          <w:sz w:val="24"/>
          <w:szCs w:val="24"/>
          <w:lang w:eastAsia="lt-LT"/>
        </w:rPr>
        <w:lastRenderedPageBreak/>
        <w:t>tvarkos aprašu, patvirtintu Lietuvos Respublikos aplinkos ministro 2011 m. birželio 28 d. įsakymu Nr. D1-508 visus susitikimus šios Sutarties vykdymo klausimais vykdys nuotoliniu būdu.</w:t>
      </w:r>
    </w:p>
    <w:p w14:paraId="6BBB2128" w14:textId="0F020025" w:rsidR="00C1256E" w:rsidRPr="00615C4E" w:rsidRDefault="00E5631A" w:rsidP="00A541B6">
      <w:pPr>
        <w:pStyle w:val="Sraopastraipa"/>
        <w:numPr>
          <w:ilvl w:val="1"/>
          <w:numId w:val="42"/>
        </w:numPr>
        <w:tabs>
          <w:tab w:val="left" w:pos="568"/>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0071AC" w:rsidRPr="00615C4E">
        <w:rPr>
          <w:rFonts w:ascii="Times New Roman" w:hAnsi="Times New Roman"/>
          <w:color w:val="000000" w:themeColor="text1"/>
          <w:sz w:val="24"/>
          <w:szCs w:val="24"/>
          <w:lang w:eastAsia="lt-LT"/>
        </w:rPr>
        <w:t>Rangovas vadovaudamasis Aplinkos apsaugos kriterijų, kuriuos perkančiosios organizacijos ir perkantieji subjektai  turi taikyti pirkdami prekes, paslaugas ar darbus, taikymo tvarkos aprašu, patvirtintu Lietuvos Respublikos aplinkos ministro 2011 m. birželio 28 d. įsakymu Nr. D1-508 įsipareigoja Sutarties vykdymo dokumentus Užsakovui pateikti elektroniniu būdu, dokumentus pasirašant tik elektroniniu parašu.</w:t>
      </w:r>
    </w:p>
    <w:p w14:paraId="7A909B74" w14:textId="5ACC3CAB" w:rsidR="00A541B6" w:rsidRPr="00615C4E" w:rsidRDefault="00E5631A" w:rsidP="00A541B6">
      <w:pPr>
        <w:pStyle w:val="Sraopastraipa"/>
        <w:numPr>
          <w:ilvl w:val="1"/>
          <w:numId w:val="42"/>
        </w:numPr>
        <w:spacing w:line="360" w:lineRule="auto"/>
        <w:ind w:left="0" w:firstLine="568"/>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A541B6" w:rsidRPr="00615C4E">
        <w:rPr>
          <w:rFonts w:ascii="Times New Roman" w:hAnsi="Times New Roman"/>
          <w:color w:val="000000" w:themeColor="text1"/>
          <w:sz w:val="24"/>
          <w:szCs w:val="24"/>
          <w:lang w:eastAsia="lt-LT"/>
        </w:rPr>
        <w:t>Rangovas privalo užtikrinti, kad statybvietėje statybos darbus atliekantys asmenys turėtų Lietuvos Respublikos valstybinio socialinio draudimo įstatymo nustatyta tvarka suformuotą skaidriai dirbančio asmens identifikavimo kodą (toliau – statybininko ID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neatliktų asmenys, neturintys statybininko ID kodo ir (ar) nepateikę atitinkamų duomenų Skaidriai dirbančiojo tapatybės identifikavimo informacinės sistemos tvarkytojui.</w:t>
      </w:r>
    </w:p>
    <w:p w14:paraId="592696A4" w14:textId="684052EC" w:rsidR="00D55182" w:rsidRPr="00615C4E" w:rsidRDefault="00E5631A" w:rsidP="00605E86">
      <w:pPr>
        <w:pStyle w:val="Sraopastraipa"/>
        <w:numPr>
          <w:ilvl w:val="1"/>
          <w:numId w:val="42"/>
        </w:numPr>
        <w:tabs>
          <w:tab w:val="left" w:pos="568"/>
        </w:tabs>
        <w:spacing w:line="360" w:lineRule="auto"/>
        <w:ind w:left="0" w:firstLine="568"/>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A541B6" w:rsidRPr="00615C4E">
        <w:rPr>
          <w:rFonts w:ascii="Times New Roman" w:hAnsi="Times New Roman"/>
          <w:color w:val="000000" w:themeColor="text1"/>
          <w:sz w:val="24"/>
          <w:szCs w:val="24"/>
          <w:lang w:eastAsia="lt-LT"/>
        </w:rPr>
        <w:t>Jei paaiškėja, jog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1 000 EUR (vieno tūkstančio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 kurių nepadengia aukščiau nurodyta bauda.</w:t>
      </w:r>
    </w:p>
    <w:p w14:paraId="32E890EE" w14:textId="51DA664B" w:rsidR="006A03B1" w:rsidRPr="00615C4E" w:rsidRDefault="006A03B1" w:rsidP="00B50B76">
      <w:pPr>
        <w:pStyle w:val="Sraopastraipa"/>
        <w:numPr>
          <w:ilvl w:val="1"/>
          <w:numId w:val="42"/>
        </w:numPr>
        <w:tabs>
          <w:tab w:val="left" w:pos="568"/>
        </w:tabs>
        <w:spacing w:line="360" w:lineRule="auto"/>
        <w:ind w:left="0" w:firstLine="568"/>
        <w:jc w:val="both"/>
        <w:rPr>
          <w:color w:val="000000" w:themeColor="text1"/>
          <w:szCs w:val="24"/>
          <w:lang w:eastAsia="lt-LT"/>
        </w:rPr>
      </w:pPr>
      <w:r w:rsidRPr="00615C4E">
        <w:rPr>
          <w:rFonts w:ascii="Times New Roman" w:hAnsi="Times New Roman"/>
          <w:color w:val="000000" w:themeColor="text1"/>
          <w:sz w:val="24"/>
          <w:szCs w:val="24"/>
          <w:lang w:eastAsia="lt-LT"/>
        </w:rPr>
        <w:t xml:space="preserve"> Jeigu Rangovui yra keliamas reikalavimas turėti aplinkosauginių reikalavimų laikymąsi patvirtinančius dokumentus, dokumento galiojimas turi būti užtikrintas visą sutarties galiojimo laikotarpį. Užsakovas bet kuriuo sutarties vykdymo metu gali patikrinti aplinkosauginių reikalavimų laikymąsi patvirtinančius dokument</w:t>
      </w:r>
      <w:r w:rsidR="00364A9C" w:rsidRPr="00615C4E">
        <w:rPr>
          <w:rFonts w:ascii="Times New Roman" w:hAnsi="Times New Roman"/>
          <w:color w:val="000000" w:themeColor="text1"/>
          <w:sz w:val="24"/>
          <w:szCs w:val="24"/>
          <w:lang w:eastAsia="lt-LT"/>
        </w:rPr>
        <w:t>us.</w:t>
      </w:r>
    </w:p>
    <w:p w14:paraId="6338A9C8" w14:textId="77777777" w:rsidR="00130677" w:rsidRPr="00615C4E" w:rsidRDefault="00130677" w:rsidP="00130677">
      <w:pPr>
        <w:pStyle w:val="Sraopastraipa"/>
        <w:tabs>
          <w:tab w:val="left" w:pos="568"/>
        </w:tabs>
        <w:spacing w:line="360" w:lineRule="auto"/>
        <w:ind w:left="568"/>
        <w:jc w:val="both"/>
        <w:rPr>
          <w:rFonts w:ascii="Times New Roman" w:hAnsi="Times New Roman"/>
          <w:color w:val="000000" w:themeColor="text1"/>
          <w:sz w:val="24"/>
          <w:szCs w:val="24"/>
          <w:lang w:eastAsia="lt-LT"/>
        </w:rPr>
      </w:pPr>
    </w:p>
    <w:p w14:paraId="123FDA70" w14:textId="67CD7EB5" w:rsidR="004C79D1" w:rsidRPr="00615C4E" w:rsidRDefault="004C79D1" w:rsidP="00584C93">
      <w:pPr>
        <w:pStyle w:val="Sraopastraipa"/>
        <w:numPr>
          <w:ilvl w:val="0"/>
          <w:numId w:val="42"/>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DARBŲ PERDAVIMAS-PRIĖMIMAS</w:t>
      </w:r>
    </w:p>
    <w:p w14:paraId="02CC7BB0" w14:textId="13491BB4" w:rsidR="001940BB" w:rsidRPr="00615C4E" w:rsidRDefault="00CB4F3B" w:rsidP="00584C93">
      <w:pPr>
        <w:pStyle w:val="Sraopastraipa"/>
        <w:numPr>
          <w:ilvl w:val="1"/>
          <w:numId w:val="42"/>
        </w:numPr>
        <w:tabs>
          <w:tab w:val="left" w:pos="1021"/>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color w:val="000000" w:themeColor="text1"/>
          <w:sz w:val="24"/>
          <w:szCs w:val="24"/>
        </w:rPr>
        <w:t xml:space="preserve">Užsakovas perima </w:t>
      </w:r>
      <w:r w:rsidR="006B25C6" w:rsidRPr="00615C4E">
        <w:rPr>
          <w:rFonts w:ascii="Times New Roman" w:hAnsi="Times New Roman"/>
          <w:color w:val="000000" w:themeColor="text1"/>
          <w:sz w:val="24"/>
          <w:szCs w:val="24"/>
        </w:rPr>
        <w:t>d</w:t>
      </w:r>
      <w:r w:rsidR="004C79D1" w:rsidRPr="00615C4E">
        <w:rPr>
          <w:rFonts w:ascii="Times New Roman" w:hAnsi="Times New Roman"/>
          <w:color w:val="000000" w:themeColor="text1"/>
          <w:sz w:val="24"/>
          <w:szCs w:val="24"/>
        </w:rPr>
        <w:t>arbus</w:t>
      </w:r>
      <w:r w:rsidR="0019606A" w:rsidRPr="00615C4E">
        <w:rPr>
          <w:rFonts w:ascii="Times New Roman" w:hAnsi="Times New Roman"/>
          <w:color w:val="000000" w:themeColor="text1"/>
          <w:sz w:val="24"/>
          <w:szCs w:val="24"/>
        </w:rPr>
        <w:t xml:space="preserve"> kai</w:t>
      </w:r>
      <w:r w:rsidR="004C79D1" w:rsidRPr="00615C4E">
        <w:rPr>
          <w:rFonts w:ascii="Times New Roman" w:hAnsi="Times New Roman"/>
          <w:color w:val="000000" w:themeColor="text1"/>
          <w:sz w:val="24"/>
          <w:szCs w:val="24"/>
        </w:rPr>
        <w:t>:</w:t>
      </w:r>
    </w:p>
    <w:p w14:paraId="4B0B198E" w14:textId="58E79B7C" w:rsidR="00CB4F3B" w:rsidRPr="00615C4E" w:rsidRDefault="00CB4F3B" w:rsidP="00CB4F3B">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color w:val="000000" w:themeColor="text1"/>
          <w:sz w:val="24"/>
          <w:szCs w:val="24"/>
        </w:rPr>
        <w:t xml:space="preserve">visi </w:t>
      </w:r>
      <w:r w:rsidR="006B25C6" w:rsidRPr="00615C4E">
        <w:rPr>
          <w:rFonts w:ascii="Times New Roman" w:hAnsi="Times New Roman"/>
          <w:color w:val="000000" w:themeColor="text1"/>
          <w:sz w:val="24"/>
          <w:szCs w:val="24"/>
        </w:rPr>
        <w:t>d</w:t>
      </w:r>
      <w:r w:rsidR="004C79D1" w:rsidRPr="00615C4E">
        <w:rPr>
          <w:rFonts w:ascii="Times New Roman" w:hAnsi="Times New Roman"/>
          <w:color w:val="000000" w:themeColor="text1"/>
          <w:sz w:val="24"/>
          <w:szCs w:val="24"/>
        </w:rPr>
        <w:t>arbai baigti pagal Sutartį;</w:t>
      </w:r>
    </w:p>
    <w:p w14:paraId="4CB6B010" w14:textId="2A76A839" w:rsidR="00CB4F3B" w:rsidRPr="00615C4E" w:rsidRDefault="004C79D1" w:rsidP="00CB4F3B">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color w:val="000000" w:themeColor="text1"/>
          <w:sz w:val="24"/>
          <w:szCs w:val="24"/>
        </w:rPr>
        <w:t>Užsakovui perduota visa statinio statybos dokumentaci</w:t>
      </w:r>
      <w:r w:rsidR="006225F8" w:rsidRPr="00615C4E">
        <w:rPr>
          <w:rFonts w:ascii="Times New Roman" w:hAnsi="Times New Roman"/>
          <w:color w:val="000000" w:themeColor="text1"/>
          <w:sz w:val="24"/>
          <w:szCs w:val="24"/>
        </w:rPr>
        <w:t>ja, nurodyta šios Sutart</w:t>
      </w:r>
      <w:r w:rsidR="004337A4" w:rsidRPr="00615C4E">
        <w:rPr>
          <w:rFonts w:ascii="Times New Roman" w:hAnsi="Times New Roman"/>
          <w:color w:val="000000" w:themeColor="text1"/>
          <w:sz w:val="24"/>
          <w:szCs w:val="24"/>
        </w:rPr>
        <w:t xml:space="preserve">ies </w:t>
      </w:r>
      <w:r w:rsidR="00B55D58" w:rsidRPr="00615C4E">
        <w:rPr>
          <w:rFonts w:ascii="Times New Roman" w:hAnsi="Times New Roman"/>
          <w:color w:val="000000" w:themeColor="text1"/>
          <w:sz w:val="24"/>
          <w:szCs w:val="24"/>
        </w:rPr>
        <w:t xml:space="preserve">6.29 ir </w:t>
      </w:r>
      <w:r w:rsidR="004337A4" w:rsidRPr="00615C4E">
        <w:rPr>
          <w:rFonts w:ascii="Times New Roman" w:hAnsi="Times New Roman"/>
          <w:color w:val="000000" w:themeColor="text1"/>
          <w:sz w:val="24"/>
          <w:szCs w:val="24"/>
        </w:rPr>
        <w:t>6.</w:t>
      </w:r>
      <w:r w:rsidR="000071AC" w:rsidRPr="00615C4E">
        <w:rPr>
          <w:rFonts w:ascii="Times New Roman" w:hAnsi="Times New Roman"/>
          <w:color w:val="000000" w:themeColor="text1"/>
          <w:sz w:val="24"/>
          <w:szCs w:val="24"/>
        </w:rPr>
        <w:t>30</w:t>
      </w:r>
      <w:r w:rsidR="001A398F" w:rsidRPr="00615C4E">
        <w:rPr>
          <w:rFonts w:ascii="Times New Roman" w:hAnsi="Times New Roman"/>
          <w:color w:val="000000" w:themeColor="text1"/>
          <w:sz w:val="24"/>
          <w:szCs w:val="24"/>
        </w:rPr>
        <w:t xml:space="preserve"> punk</w:t>
      </w:r>
      <w:r w:rsidR="00B55D58" w:rsidRPr="00615C4E">
        <w:rPr>
          <w:rFonts w:ascii="Times New Roman" w:hAnsi="Times New Roman"/>
          <w:color w:val="000000" w:themeColor="text1"/>
          <w:sz w:val="24"/>
          <w:szCs w:val="24"/>
        </w:rPr>
        <w:t>tuose.</w:t>
      </w:r>
    </w:p>
    <w:p w14:paraId="70094A35" w14:textId="7B2F5DF6" w:rsidR="00D55182" w:rsidRPr="00615C4E" w:rsidRDefault="0019606A" w:rsidP="00605E86">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615C4E">
        <w:rPr>
          <w:rFonts w:ascii="Times New Roman" w:hAnsi="Times New Roman"/>
          <w:color w:val="000000" w:themeColor="text1"/>
          <w:sz w:val="24"/>
          <w:szCs w:val="24"/>
        </w:rPr>
        <w:t>pasirašomas u</w:t>
      </w:r>
      <w:r w:rsidR="008771C1" w:rsidRPr="00615C4E">
        <w:rPr>
          <w:rFonts w:ascii="Times New Roman" w:hAnsi="Times New Roman"/>
          <w:color w:val="000000" w:themeColor="text1"/>
          <w:sz w:val="24"/>
          <w:szCs w:val="24"/>
        </w:rPr>
        <w:t>žbaigtų</w:t>
      </w:r>
      <w:r w:rsidR="00C649EF" w:rsidRPr="00615C4E">
        <w:rPr>
          <w:rFonts w:ascii="Times New Roman" w:hAnsi="Times New Roman"/>
          <w:color w:val="000000" w:themeColor="text1"/>
          <w:sz w:val="24"/>
          <w:szCs w:val="24"/>
        </w:rPr>
        <w:t xml:space="preserve"> melioracijos statinių remonto pripažinimo tinkamais </w:t>
      </w:r>
      <w:r w:rsidR="00CB4F3B" w:rsidRPr="00615C4E">
        <w:rPr>
          <w:rFonts w:ascii="Times New Roman" w:hAnsi="Times New Roman"/>
          <w:color w:val="000000" w:themeColor="text1"/>
          <w:sz w:val="24"/>
          <w:szCs w:val="24"/>
        </w:rPr>
        <w:t xml:space="preserve"> </w:t>
      </w:r>
      <w:r w:rsidR="00C649EF" w:rsidRPr="00615C4E">
        <w:rPr>
          <w:rFonts w:ascii="Times New Roman" w:hAnsi="Times New Roman"/>
          <w:color w:val="000000" w:themeColor="text1"/>
          <w:sz w:val="24"/>
          <w:szCs w:val="24"/>
        </w:rPr>
        <w:t xml:space="preserve">naudoti </w:t>
      </w:r>
      <w:r w:rsidR="00CB4F3B" w:rsidRPr="00615C4E">
        <w:rPr>
          <w:rFonts w:ascii="Times New Roman" w:hAnsi="Times New Roman"/>
          <w:color w:val="000000" w:themeColor="text1"/>
          <w:sz w:val="24"/>
          <w:szCs w:val="24"/>
        </w:rPr>
        <w:t>perdavimo Užsakovui</w:t>
      </w:r>
      <w:r w:rsidR="004C79D1" w:rsidRPr="00615C4E">
        <w:rPr>
          <w:rFonts w:ascii="Times New Roman" w:hAnsi="Times New Roman"/>
          <w:color w:val="000000" w:themeColor="text1"/>
          <w:sz w:val="24"/>
          <w:szCs w:val="24"/>
        </w:rPr>
        <w:t xml:space="preserve"> aktas.</w:t>
      </w:r>
    </w:p>
    <w:p w14:paraId="54211EE7" w14:textId="3E9958D3" w:rsidR="004C79D1" w:rsidRPr="00615C4E" w:rsidRDefault="004C79D1" w:rsidP="00584C93">
      <w:pPr>
        <w:pStyle w:val="Sraopastraipa"/>
        <w:numPr>
          <w:ilvl w:val="0"/>
          <w:numId w:val="42"/>
        </w:numPr>
        <w:tabs>
          <w:tab w:val="left" w:pos="900"/>
          <w:tab w:val="left" w:pos="1080"/>
          <w:tab w:val="left" w:pos="1620"/>
          <w:tab w:val="left" w:pos="1800"/>
        </w:tabs>
        <w:spacing w:before="120" w:after="120" w:line="360" w:lineRule="auto"/>
        <w:jc w:val="center"/>
        <w:rPr>
          <w:rFonts w:ascii="Times New Roman" w:hAnsi="Times New Roman"/>
          <w:color w:val="000000" w:themeColor="text1"/>
          <w:sz w:val="24"/>
          <w:szCs w:val="24"/>
          <w:lang w:eastAsia="lt-LT"/>
        </w:rPr>
      </w:pPr>
      <w:r w:rsidRPr="00615C4E">
        <w:rPr>
          <w:rFonts w:ascii="Times New Roman" w:hAnsi="Times New Roman"/>
          <w:b/>
          <w:color w:val="000000" w:themeColor="text1"/>
          <w:sz w:val="24"/>
          <w:szCs w:val="24"/>
          <w:lang w:eastAsia="lt-LT"/>
        </w:rPr>
        <w:t>ATSAKOMYBĖ UŽ DEFEKTUS, GARANTIJOS</w:t>
      </w:r>
    </w:p>
    <w:p w14:paraId="374F6419" w14:textId="4D97CD29" w:rsidR="00432F60" w:rsidRPr="00615C4E" w:rsidRDefault="004C79D1" w:rsidP="00584C93">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lastRenderedPageBreak/>
        <w:t xml:space="preserve">Garantinis laikotarpis pradedamas skaičiuoti nuo </w:t>
      </w:r>
      <w:r w:rsidR="00CB4F3B" w:rsidRPr="00615C4E">
        <w:rPr>
          <w:rFonts w:ascii="Times New Roman" w:hAnsi="Times New Roman"/>
          <w:color w:val="000000" w:themeColor="text1"/>
          <w:sz w:val="24"/>
          <w:szCs w:val="24"/>
          <w:lang w:eastAsia="lt-LT"/>
        </w:rPr>
        <w:t>už</w:t>
      </w:r>
      <w:r w:rsidR="008771C1" w:rsidRPr="00615C4E">
        <w:rPr>
          <w:rFonts w:ascii="Times New Roman" w:hAnsi="Times New Roman"/>
          <w:color w:val="000000" w:themeColor="text1"/>
          <w:sz w:val="24"/>
          <w:szCs w:val="24"/>
          <w:lang w:eastAsia="lt-LT"/>
        </w:rPr>
        <w:t>baigtų</w:t>
      </w:r>
      <w:r w:rsidR="00CB4F3B" w:rsidRPr="00615C4E">
        <w:rPr>
          <w:rFonts w:ascii="Times New Roman" w:hAnsi="Times New Roman"/>
          <w:color w:val="000000" w:themeColor="text1"/>
          <w:sz w:val="24"/>
          <w:szCs w:val="24"/>
          <w:lang w:eastAsia="lt-LT"/>
        </w:rPr>
        <w:t xml:space="preserve"> darbų perdavimo Užsakovui</w:t>
      </w:r>
      <w:r w:rsidR="00FC4958" w:rsidRPr="00615C4E">
        <w:rPr>
          <w:rFonts w:ascii="Times New Roman" w:hAnsi="Times New Roman"/>
          <w:color w:val="000000" w:themeColor="text1"/>
          <w:sz w:val="24"/>
          <w:szCs w:val="24"/>
          <w:lang w:eastAsia="lt-LT"/>
        </w:rPr>
        <w:t xml:space="preserve"> akto pasirašymo</w:t>
      </w:r>
      <w:r w:rsidRPr="00615C4E">
        <w:rPr>
          <w:rFonts w:ascii="Times New Roman" w:hAnsi="Times New Roman"/>
          <w:color w:val="000000" w:themeColor="text1"/>
          <w:sz w:val="24"/>
          <w:szCs w:val="24"/>
          <w:lang w:eastAsia="lt-LT"/>
        </w:rPr>
        <w:t xml:space="preserve"> dienos ir yra:</w:t>
      </w:r>
    </w:p>
    <w:p w14:paraId="0185E3AF" w14:textId="363BCB43" w:rsidR="00CB4F3B" w:rsidRPr="00615C4E"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5 (penkeri) metai – statinio atviroms konstrukcijoms ir kitiem</w:t>
      </w:r>
      <w:r w:rsidR="00432F60" w:rsidRPr="00615C4E">
        <w:rPr>
          <w:rFonts w:ascii="Times New Roman" w:hAnsi="Times New Roman"/>
          <w:color w:val="000000" w:themeColor="text1"/>
          <w:sz w:val="24"/>
          <w:szCs w:val="24"/>
          <w:lang w:eastAsia="lt-LT"/>
        </w:rPr>
        <w:t xml:space="preserve">s darbams, nepaminėtiems </w:t>
      </w:r>
      <w:r w:rsidR="004337A4" w:rsidRPr="00615C4E">
        <w:rPr>
          <w:rFonts w:ascii="Times New Roman" w:hAnsi="Times New Roman"/>
          <w:color w:val="000000" w:themeColor="text1"/>
          <w:sz w:val="24"/>
          <w:szCs w:val="24"/>
          <w:lang w:eastAsia="lt-LT"/>
        </w:rPr>
        <w:t>8</w:t>
      </w:r>
      <w:r w:rsidR="00432F60" w:rsidRPr="00615C4E">
        <w:rPr>
          <w:rFonts w:ascii="Times New Roman" w:hAnsi="Times New Roman"/>
          <w:color w:val="000000" w:themeColor="text1"/>
          <w:sz w:val="24"/>
          <w:szCs w:val="24"/>
          <w:lang w:eastAsia="lt-LT"/>
        </w:rPr>
        <w:t>.1.2</w:t>
      </w:r>
      <w:r w:rsidRPr="00615C4E">
        <w:rPr>
          <w:rFonts w:ascii="Times New Roman" w:hAnsi="Times New Roman"/>
          <w:color w:val="000000" w:themeColor="text1"/>
          <w:sz w:val="24"/>
          <w:szCs w:val="24"/>
          <w:lang w:eastAsia="lt-LT"/>
        </w:rPr>
        <w:t xml:space="preserve"> punkt</w:t>
      </w:r>
      <w:r w:rsidR="00DA26B6" w:rsidRPr="00615C4E">
        <w:rPr>
          <w:rFonts w:ascii="Times New Roman" w:hAnsi="Times New Roman"/>
          <w:color w:val="000000" w:themeColor="text1"/>
          <w:sz w:val="24"/>
          <w:szCs w:val="24"/>
          <w:lang w:eastAsia="lt-LT"/>
        </w:rPr>
        <w:t>e</w:t>
      </w:r>
      <w:r w:rsidRPr="00615C4E">
        <w:rPr>
          <w:rFonts w:ascii="Times New Roman" w:hAnsi="Times New Roman"/>
          <w:color w:val="000000" w:themeColor="text1"/>
          <w:sz w:val="24"/>
          <w:szCs w:val="24"/>
          <w:lang w:eastAsia="lt-LT"/>
        </w:rPr>
        <w:t>;</w:t>
      </w:r>
    </w:p>
    <w:p w14:paraId="3E9727E1" w14:textId="75B0C9D7" w:rsidR="00CB4F3B" w:rsidRPr="00615C4E"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10 (dešimt) metų – paslėpt</w:t>
      </w:r>
      <w:r w:rsidR="006867F8" w:rsidRPr="00615C4E">
        <w:rPr>
          <w:rFonts w:ascii="Times New Roman" w:hAnsi="Times New Roman"/>
          <w:color w:val="000000" w:themeColor="text1"/>
          <w:sz w:val="24"/>
          <w:szCs w:val="24"/>
          <w:lang w:eastAsia="lt-LT"/>
        </w:rPr>
        <w:t>ų melioracijos statinių ar</w:t>
      </w:r>
      <w:r w:rsidRPr="00615C4E">
        <w:rPr>
          <w:rFonts w:ascii="Times New Roman" w:hAnsi="Times New Roman"/>
          <w:color w:val="000000" w:themeColor="text1"/>
          <w:sz w:val="24"/>
          <w:szCs w:val="24"/>
          <w:lang w:eastAsia="lt-LT"/>
        </w:rPr>
        <w:t xml:space="preserve"> statinio element</w:t>
      </w:r>
      <w:r w:rsidR="006867F8" w:rsidRPr="00615C4E">
        <w:rPr>
          <w:rFonts w:ascii="Times New Roman" w:hAnsi="Times New Roman"/>
          <w:color w:val="000000" w:themeColor="text1"/>
          <w:sz w:val="24"/>
          <w:szCs w:val="24"/>
          <w:lang w:eastAsia="lt-LT"/>
        </w:rPr>
        <w:t>ų</w:t>
      </w:r>
      <w:r w:rsidRPr="00615C4E">
        <w:rPr>
          <w:rFonts w:ascii="Times New Roman" w:hAnsi="Times New Roman"/>
          <w:color w:val="000000" w:themeColor="text1"/>
          <w:sz w:val="24"/>
          <w:szCs w:val="24"/>
          <w:lang w:eastAsia="lt-LT"/>
        </w:rPr>
        <w:t xml:space="preserve"> (konstrukcij</w:t>
      </w:r>
      <w:r w:rsidR="006867F8" w:rsidRPr="00615C4E">
        <w:rPr>
          <w:rFonts w:ascii="Times New Roman" w:hAnsi="Times New Roman"/>
          <w:color w:val="000000" w:themeColor="text1"/>
          <w:sz w:val="24"/>
          <w:szCs w:val="24"/>
          <w:lang w:eastAsia="lt-LT"/>
        </w:rPr>
        <w:t>ų</w:t>
      </w:r>
      <w:r w:rsidRPr="00615C4E">
        <w:rPr>
          <w:rFonts w:ascii="Times New Roman" w:hAnsi="Times New Roman"/>
          <w:color w:val="000000" w:themeColor="text1"/>
          <w:sz w:val="24"/>
          <w:szCs w:val="24"/>
          <w:lang w:eastAsia="lt-LT"/>
        </w:rPr>
        <w:t>, vamzdyn</w:t>
      </w:r>
      <w:r w:rsidR="006867F8" w:rsidRPr="00615C4E">
        <w:rPr>
          <w:rFonts w:ascii="Times New Roman" w:hAnsi="Times New Roman"/>
          <w:color w:val="000000" w:themeColor="text1"/>
          <w:sz w:val="24"/>
          <w:szCs w:val="24"/>
          <w:lang w:eastAsia="lt-LT"/>
        </w:rPr>
        <w:t>ų</w:t>
      </w:r>
      <w:r w:rsidRPr="00615C4E">
        <w:rPr>
          <w:rFonts w:ascii="Times New Roman" w:hAnsi="Times New Roman"/>
          <w:color w:val="000000" w:themeColor="text1"/>
          <w:sz w:val="24"/>
          <w:szCs w:val="24"/>
          <w:lang w:eastAsia="lt-LT"/>
        </w:rPr>
        <w:t>)</w:t>
      </w:r>
      <w:r w:rsidR="006867F8" w:rsidRPr="00615C4E">
        <w:rPr>
          <w:rFonts w:ascii="Times New Roman" w:hAnsi="Times New Roman"/>
          <w:color w:val="000000" w:themeColor="text1"/>
          <w:sz w:val="24"/>
          <w:szCs w:val="24"/>
          <w:lang w:eastAsia="lt-LT"/>
        </w:rPr>
        <w:t xml:space="preserve">, skaičiuojant nuo statinių pripažinimo tinkamais naudoti dienos. </w:t>
      </w:r>
    </w:p>
    <w:p w14:paraId="3D5DF945" w14:textId="17B500F2" w:rsidR="004C79D1" w:rsidRPr="00615C4E" w:rsidRDefault="004C79D1" w:rsidP="00B652FE">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nepriklausomai nuo tiekėjų ar subrangovų suteikiamų garantinių terminų, statinyje naudojamiems statybos produktams ir įrenginiams suteikia garan</w:t>
      </w:r>
      <w:r w:rsidR="009C1016" w:rsidRPr="00615C4E">
        <w:rPr>
          <w:rFonts w:ascii="Times New Roman" w:hAnsi="Times New Roman"/>
          <w:color w:val="000000" w:themeColor="text1"/>
          <w:sz w:val="24"/>
          <w:szCs w:val="24"/>
          <w:lang w:eastAsia="lt-LT"/>
        </w:rPr>
        <w:t xml:space="preserve">tijas </w:t>
      </w:r>
      <w:r w:rsidR="00FC4958" w:rsidRPr="00615C4E">
        <w:rPr>
          <w:rFonts w:ascii="Times New Roman" w:hAnsi="Times New Roman"/>
          <w:color w:val="000000" w:themeColor="text1"/>
          <w:sz w:val="24"/>
          <w:szCs w:val="24"/>
          <w:lang w:eastAsia="lt-LT"/>
        </w:rPr>
        <w:t>8</w:t>
      </w:r>
      <w:r w:rsidR="004337A4" w:rsidRPr="00615C4E">
        <w:rPr>
          <w:rFonts w:ascii="Times New Roman" w:hAnsi="Times New Roman"/>
          <w:color w:val="000000" w:themeColor="text1"/>
          <w:sz w:val="24"/>
          <w:szCs w:val="24"/>
          <w:lang w:eastAsia="lt-LT"/>
        </w:rPr>
        <w:t>.1 punkte</w:t>
      </w:r>
      <w:r w:rsidR="009C1016" w:rsidRPr="00615C4E">
        <w:rPr>
          <w:rFonts w:ascii="Times New Roman" w:hAnsi="Times New Roman"/>
          <w:color w:val="000000" w:themeColor="text1"/>
          <w:sz w:val="24"/>
          <w:szCs w:val="24"/>
          <w:lang w:eastAsia="lt-LT"/>
        </w:rPr>
        <w:t xml:space="preserve"> nurodyt</w:t>
      </w:r>
      <w:r w:rsidR="00FC4958" w:rsidRPr="00615C4E">
        <w:rPr>
          <w:rFonts w:ascii="Times New Roman" w:hAnsi="Times New Roman"/>
          <w:color w:val="000000" w:themeColor="text1"/>
          <w:sz w:val="24"/>
          <w:szCs w:val="24"/>
          <w:lang w:eastAsia="lt-LT"/>
        </w:rPr>
        <w:t>iems</w:t>
      </w:r>
      <w:r w:rsidR="009C1016" w:rsidRPr="00615C4E">
        <w:rPr>
          <w:rFonts w:ascii="Times New Roman" w:hAnsi="Times New Roman"/>
          <w:color w:val="000000" w:themeColor="text1"/>
          <w:sz w:val="24"/>
          <w:szCs w:val="24"/>
          <w:lang w:eastAsia="lt-LT"/>
        </w:rPr>
        <w:t xml:space="preserve"> termina</w:t>
      </w:r>
      <w:r w:rsidR="00FC4958" w:rsidRPr="00615C4E">
        <w:rPr>
          <w:rFonts w:ascii="Times New Roman" w:hAnsi="Times New Roman"/>
          <w:color w:val="000000" w:themeColor="text1"/>
          <w:sz w:val="24"/>
          <w:szCs w:val="24"/>
          <w:lang w:eastAsia="lt-LT"/>
        </w:rPr>
        <w:t>ms</w:t>
      </w:r>
      <w:r w:rsidR="0000393D" w:rsidRPr="00615C4E">
        <w:rPr>
          <w:rFonts w:ascii="Times New Roman" w:hAnsi="Times New Roman"/>
          <w:color w:val="000000" w:themeColor="text1"/>
          <w:sz w:val="24"/>
          <w:szCs w:val="24"/>
          <w:lang w:eastAsia="lt-LT"/>
        </w:rPr>
        <w:t>.</w:t>
      </w:r>
    </w:p>
    <w:p w14:paraId="0BF0B924" w14:textId="25D73FD1" w:rsidR="00432F60" w:rsidRPr="00615C4E" w:rsidRDefault="004C79D1" w:rsidP="00584C93">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garantuoja, kad statinio pripažinimo tinkamu naudoti metu</w:t>
      </w:r>
      <w:r w:rsidR="009332D4" w:rsidRPr="00615C4E">
        <w:rPr>
          <w:rFonts w:ascii="Times New Roman" w:hAnsi="Times New Roman"/>
          <w:color w:val="000000" w:themeColor="text1"/>
          <w:sz w:val="24"/>
          <w:szCs w:val="24"/>
          <w:lang w:eastAsia="lt-LT"/>
        </w:rPr>
        <w:t xml:space="preserve"> ir per garantinį laikotarpį</w:t>
      </w:r>
      <w:r w:rsidR="009C1016" w:rsidRPr="00615C4E">
        <w:rPr>
          <w:rFonts w:ascii="Times New Roman" w:hAnsi="Times New Roman"/>
          <w:color w:val="000000" w:themeColor="text1"/>
          <w:sz w:val="24"/>
          <w:szCs w:val="24"/>
          <w:lang w:eastAsia="lt-LT"/>
        </w:rPr>
        <w:t xml:space="preserve"> jo atlikti </w:t>
      </w:r>
      <w:r w:rsidRPr="00615C4E">
        <w:rPr>
          <w:rFonts w:ascii="Times New Roman" w:hAnsi="Times New Roman"/>
          <w:color w:val="000000" w:themeColor="text1"/>
          <w:sz w:val="24"/>
          <w:szCs w:val="24"/>
          <w:lang w:eastAsia="lt-LT"/>
        </w:rPr>
        <w:t>darbai atitiks projekte numatytas savybes, normatyvinių d</w:t>
      </w:r>
      <w:r w:rsidR="009C1016" w:rsidRPr="00615C4E">
        <w:rPr>
          <w:rFonts w:ascii="Times New Roman" w:hAnsi="Times New Roman"/>
          <w:color w:val="000000" w:themeColor="text1"/>
          <w:sz w:val="24"/>
          <w:szCs w:val="24"/>
          <w:lang w:eastAsia="lt-LT"/>
        </w:rPr>
        <w:t xml:space="preserve">okumentų reikalavimus, atliktų </w:t>
      </w:r>
      <w:r w:rsidRPr="00615C4E">
        <w:rPr>
          <w:rFonts w:ascii="Times New Roman" w:hAnsi="Times New Roman"/>
          <w:color w:val="000000" w:themeColor="text1"/>
          <w:sz w:val="24"/>
          <w:szCs w:val="24"/>
          <w:lang w:eastAsia="lt-LT"/>
        </w:rPr>
        <w:t>darbų vertę</w:t>
      </w:r>
      <w:r w:rsidR="0000393D" w:rsidRPr="00615C4E">
        <w:rPr>
          <w:rFonts w:ascii="Times New Roman" w:hAnsi="Times New Roman"/>
          <w:color w:val="000000" w:themeColor="text1"/>
          <w:sz w:val="24"/>
          <w:szCs w:val="24"/>
          <w:lang w:eastAsia="lt-LT"/>
        </w:rPr>
        <w:t>.</w:t>
      </w:r>
    </w:p>
    <w:p w14:paraId="1663CBDD" w14:textId="58E9F3ED" w:rsidR="00432F60" w:rsidRPr="00615C4E" w:rsidRDefault="009C1016" w:rsidP="00584C93">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Užsakovas, nustatęs </w:t>
      </w:r>
      <w:r w:rsidR="004C79D1" w:rsidRPr="00615C4E">
        <w:rPr>
          <w:rFonts w:ascii="Times New Roman" w:hAnsi="Times New Roman"/>
          <w:color w:val="000000" w:themeColor="text1"/>
          <w:sz w:val="24"/>
          <w:szCs w:val="24"/>
          <w:lang w:eastAsia="lt-LT"/>
        </w:rPr>
        <w:t>darbų trūkumus ar kitoki</w:t>
      </w:r>
      <w:r w:rsidRPr="00615C4E">
        <w:rPr>
          <w:rFonts w:ascii="Times New Roman" w:hAnsi="Times New Roman"/>
          <w:color w:val="000000" w:themeColor="text1"/>
          <w:sz w:val="24"/>
          <w:szCs w:val="24"/>
          <w:lang w:eastAsia="lt-LT"/>
        </w:rPr>
        <w:t xml:space="preserve">us nukrypimus nuo Sutarties po </w:t>
      </w:r>
      <w:r w:rsidR="004C79D1" w:rsidRPr="00615C4E">
        <w:rPr>
          <w:rFonts w:ascii="Times New Roman" w:hAnsi="Times New Roman"/>
          <w:color w:val="000000" w:themeColor="text1"/>
          <w:sz w:val="24"/>
          <w:szCs w:val="24"/>
          <w:lang w:eastAsia="lt-LT"/>
        </w:rPr>
        <w:t>darbų perdavimo-priėmimo, jei tie trūkumai ar nukrypimai ne</w:t>
      </w:r>
      <w:r w:rsidRPr="00615C4E">
        <w:rPr>
          <w:rFonts w:ascii="Times New Roman" w:hAnsi="Times New Roman"/>
          <w:color w:val="000000" w:themeColor="text1"/>
          <w:sz w:val="24"/>
          <w:szCs w:val="24"/>
          <w:lang w:eastAsia="lt-LT"/>
        </w:rPr>
        <w:t>galėjo būti nustatyti perimant</w:t>
      </w:r>
      <w:r w:rsidR="004C79D1" w:rsidRPr="00615C4E">
        <w:rPr>
          <w:rFonts w:ascii="Times New Roman" w:hAnsi="Times New Roman"/>
          <w:color w:val="000000" w:themeColor="text1"/>
          <w:sz w:val="24"/>
          <w:szCs w:val="24"/>
          <w:lang w:eastAsia="lt-LT"/>
        </w:rPr>
        <w:t xml:space="preserve"> darbą (paslėpti trūkumai arba atsiradę statinio garantinio naudojimo metu), taip pat jei jie buvo Rangovo tyčia paslėpti, privalo apie juos </w:t>
      </w:r>
      <w:r w:rsidR="009C4E73" w:rsidRPr="00615C4E">
        <w:rPr>
          <w:rFonts w:ascii="Times New Roman" w:hAnsi="Times New Roman"/>
          <w:color w:val="000000" w:themeColor="text1"/>
          <w:sz w:val="24"/>
          <w:szCs w:val="24"/>
          <w:lang w:eastAsia="lt-LT"/>
        </w:rPr>
        <w:t xml:space="preserve">per protingą laiko tarpą </w:t>
      </w:r>
      <w:r w:rsidR="004C79D1" w:rsidRPr="00615C4E">
        <w:rPr>
          <w:rFonts w:ascii="Times New Roman" w:hAnsi="Times New Roman"/>
          <w:color w:val="000000" w:themeColor="text1"/>
          <w:sz w:val="24"/>
          <w:szCs w:val="24"/>
          <w:lang w:eastAsia="lt-LT"/>
        </w:rPr>
        <w:t>raštu pranešti Rangovui.</w:t>
      </w:r>
    </w:p>
    <w:p w14:paraId="4F5AAD4F" w14:textId="5F6B2737" w:rsidR="00765C2D" w:rsidRPr="00615C4E" w:rsidRDefault="004C79D1" w:rsidP="00605E86">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Jei Rangovas nepradeda ir (ar) neištaiso pastebėtų statybos defektų pagal </w:t>
      </w:r>
      <w:r w:rsidR="0090677C" w:rsidRPr="00615C4E">
        <w:rPr>
          <w:rFonts w:ascii="Times New Roman" w:hAnsi="Times New Roman"/>
          <w:color w:val="000000" w:themeColor="text1"/>
          <w:sz w:val="24"/>
          <w:szCs w:val="24"/>
          <w:lang w:eastAsia="lt-LT"/>
        </w:rPr>
        <w:t>melioracijos</w:t>
      </w:r>
      <w:r w:rsidRPr="00615C4E">
        <w:rPr>
          <w:rFonts w:ascii="Times New Roman" w:hAnsi="Times New Roman"/>
          <w:color w:val="000000" w:themeColor="text1"/>
          <w:sz w:val="24"/>
          <w:szCs w:val="24"/>
          <w:lang w:eastAsia="lt-LT"/>
        </w:rPr>
        <w:t xml:space="preserve"> dokumentų ir kitų teisės aktų  reikalavimus, ar neatitaiso tiesioginės tokio defekto padarytos žalos garantiniu laikotarpiu per Užsakovo nurodytą protingą terminą, Užsakovas pats arba trečiųjų asmenų pagalba gali atlikti tokius darbus Rangovo sąskaita. Rangovas pr</w:t>
      </w:r>
      <w:r w:rsidR="009332D4" w:rsidRPr="00615C4E">
        <w:rPr>
          <w:rFonts w:ascii="Times New Roman" w:hAnsi="Times New Roman"/>
          <w:color w:val="000000" w:themeColor="text1"/>
          <w:sz w:val="24"/>
          <w:szCs w:val="24"/>
          <w:lang w:eastAsia="lt-LT"/>
        </w:rPr>
        <w:t>ivalo atlyginti visą žalą, kurią</w:t>
      </w:r>
      <w:r w:rsidRPr="00615C4E">
        <w:rPr>
          <w:rFonts w:ascii="Times New Roman" w:hAnsi="Times New Roman"/>
          <w:color w:val="000000" w:themeColor="text1"/>
          <w:sz w:val="24"/>
          <w:szCs w:val="24"/>
          <w:lang w:eastAsia="lt-LT"/>
        </w:rPr>
        <w:t xml:space="preserve"> patiria Užsakovas, ištaisydamas defektą ir atitaisydamas žalą, įskaitant Užsakovo kaštu</w:t>
      </w:r>
      <w:r w:rsidR="00432F60" w:rsidRPr="00615C4E">
        <w:rPr>
          <w:rFonts w:ascii="Times New Roman" w:hAnsi="Times New Roman"/>
          <w:color w:val="000000" w:themeColor="text1"/>
          <w:sz w:val="24"/>
          <w:szCs w:val="24"/>
          <w:lang w:eastAsia="lt-LT"/>
        </w:rPr>
        <w:t>s ieškant kito rangovo ir pan.</w:t>
      </w:r>
    </w:p>
    <w:p w14:paraId="2CAAE04E" w14:textId="77777777" w:rsidR="00130677" w:rsidRPr="00615C4E" w:rsidRDefault="00130677" w:rsidP="00130677">
      <w:pPr>
        <w:pStyle w:val="Sraopastraipa"/>
        <w:tabs>
          <w:tab w:val="left" w:pos="993"/>
        </w:tabs>
        <w:spacing w:line="360" w:lineRule="auto"/>
        <w:ind w:left="567"/>
        <w:jc w:val="both"/>
        <w:rPr>
          <w:rFonts w:ascii="Times New Roman" w:hAnsi="Times New Roman"/>
          <w:color w:val="000000" w:themeColor="text1"/>
          <w:sz w:val="24"/>
          <w:szCs w:val="24"/>
          <w:lang w:eastAsia="lt-LT"/>
        </w:rPr>
      </w:pPr>
    </w:p>
    <w:p w14:paraId="07803207" w14:textId="7322761A" w:rsidR="004C79D1" w:rsidRPr="00615C4E" w:rsidRDefault="004C79D1" w:rsidP="00584C93">
      <w:pPr>
        <w:pStyle w:val="Sraopastraipa"/>
        <w:numPr>
          <w:ilvl w:val="0"/>
          <w:numId w:val="42"/>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SUTARTIES PAŽEIDIMAS IR NUTRAUKIMAS</w:t>
      </w:r>
    </w:p>
    <w:p w14:paraId="6CE158FE" w14:textId="77777777" w:rsidR="00D35B6B" w:rsidRPr="00615C4E" w:rsidRDefault="004C79D1" w:rsidP="00584C93">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Užsakovas turi teisę vienašališkai nutraukti Sutartį, jeigu Rangovas:</w:t>
      </w:r>
    </w:p>
    <w:p w14:paraId="158EADD7" w14:textId="77777777" w:rsidR="00B652FE" w:rsidRPr="00615C4E"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t</w:t>
      </w:r>
      <w:r w:rsidR="004C79D1" w:rsidRPr="00615C4E">
        <w:rPr>
          <w:rFonts w:ascii="Times New Roman" w:hAnsi="Times New Roman"/>
          <w:color w:val="000000" w:themeColor="text1"/>
          <w:sz w:val="24"/>
          <w:szCs w:val="24"/>
          <w:lang w:eastAsia="lt-LT"/>
        </w:rPr>
        <w:t>ampa nemokiu ir/ar Rangovui iškeliama bankroto arba restruktūrizavimo byla;</w:t>
      </w:r>
    </w:p>
    <w:p w14:paraId="699DD1EE" w14:textId="3516BE2B" w:rsidR="00B652FE" w:rsidRPr="00615C4E"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n</w:t>
      </w:r>
      <w:r w:rsidR="004C79D1" w:rsidRPr="00615C4E">
        <w:rPr>
          <w:rFonts w:ascii="Times New Roman" w:hAnsi="Times New Roman"/>
          <w:color w:val="000000" w:themeColor="text1"/>
          <w:sz w:val="24"/>
          <w:szCs w:val="24"/>
          <w:lang w:eastAsia="lt-LT"/>
        </w:rPr>
        <w:t>epaisydamas Užsako</w:t>
      </w:r>
      <w:r w:rsidRPr="00615C4E">
        <w:rPr>
          <w:rFonts w:ascii="Times New Roman" w:hAnsi="Times New Roman"/>
          <w:color w:val="000000" w:themeColor="text1"/>
          <w:sz w:val="24"/>
          <w:szCs w:val="24"/>
          <w:lang w:eastAsia="lt-LT"/>
        </w:rPr>
        <w:t xml:space="preserve">vo raginimo, nepradeda vykdyti </w:t>
      </w:r>
      <w:r w:rsidR="004C79D1" w:rsidRPr="00615C4E">
        <w:rPr>
          <w:rFonts w:ascii="Times New Roman" w:hAnsi="Times New Roman"/>
          <w:color w:val="000000" w:themeColor="text1"/>
          <w:sz w:val="24"/>
          <w:szCs w:val="24"/>
          <w:lang w:eastAsia="lt-LT"/>
        </w:rPr>
        <w:t xml:space="preserve">darbų per </w:t>
      </w:r>
      <w:r w:rsidR="00CC0772" w:rsidRPr="00615C4E">
        <w:rPr>
          <w:rFonts w:ascii="Times New Roman" w:hAnsi="Times New Roman"/>
          <w:color w:val="000000" w:themeColor="text1"/>
          <w:sz w:val="24"/>
          <w:szCs w:val="24"/>
          <w:lang w:eastAsia="lt-LT"/>
        </w:rPr>
        <w:t>7</w:t>
      </w:r>
      <w:r w:rsidR="004C79D1" w:rsidRPr="00615C4E">
        <w:rPr>
          <w:rFonts w:ascii="Times New Roman" w:hAnsi="Times New Roman"/>
          <w:color w:val="000000" w:themeColor="text1"/>
          <w:sz w:val="24"/>
          <w:szCs w:val="24"/>
          <w:lang w:eastAsia="lt-LT"/>
        </w:rPr>
        <w:t xml:space="preserve"> (</w:t>
      </w:r>
      <w:r w:rsidR="00CC0772" w:rsidRPr="00615C4E">
        <w:rPr>
          <w:rFonts w:ascii="Times New Roman" w:hAnsi="Times New Roman"/>
          <w:color w:val="000000" w:themeColor="text1"/>
          <w:sz w:val="24"/>
          <w:szCs w:val="24"/>
          <w:lang w:eastAsia="lt-LT"/>
        </w:rPr>
        <w:t>septynias</w:t>
      </w:r>
      <w:r w:rsidR="004C79D1" w:rsidRPr="00615C4E">
        <w:rPr>
          <w:rFonts w:ascii="Times New Roman" w:hAnsi="Times New Roman"/>
          <w:color w:val="000000" w:themeColor="text1"/>
          <w:sz w:val="24"/>
          <w:szCs w:val="24"/>
          <w:lang w:eastAsia="lt-LT"/>
        </w:rPr>
        <w:t>) kalendorin</w:t>
      </w:r>
      <w:r w:rsidR="00CC0772" w:rsidRPr="00615C4E">
        <w:rPr>
          <w:rFonts w:ascii="Times New Roman" w:hAnsi="Times New Roman"/>
          <w:color w:val="000000" w:themeColor="text1"/>
          <w:sz w:val="24"/>
          <w:szCs w:val="24"/>
          <w:lang w:eastAsia="lt-LT"/>
        </w:rPr>
        <w:t>es</w:t>
      </w:r>
      <w:r w:rsidR="004C79D1" w:rsidRPr="00615C4E">
        <w:rPr>
          <w:rFonts w:ascii="Times New Roman" w:hAnsi="Times New Roman"/>
          <w:color w:val="000000" w:themeColor="text1"/>
          <w:sz w:val="24"/>
          <w:szCs w:val="24"/>
          <w:lang w:eastAsia="lt-LT"/>
        </w:rPr>
        <w:t xml:space="preserve"> dien</w:t>
      </w:r>
      <w:r w:rsidR="00CC0772" w:rsidRPr="00615C4E">
        <w:rPr>
          <w:rFonts w:ascii="Times New Roman" w:hAnsi="Times New Roman"/>
          <w:color w:val="000000" w:themeColor="text1"/>
          <w:sz w:val="24"/>
          <w:szCs w:val="24"/>
          <w:lang w:eastAsia="lt-LT"/>
        </w:rPr>
        <w:t>as</w:t>
      </w:r>
      <w:r w:rsidR="004C79D1" w:rsidRPr="00615C4E">
        <w:rPr>
          <w:rFonts w:ascii="Times New Roman" w:hAnsi="Times New Roman"/>
          <w:color w:val="000000" w:themeColor="text1"/>
          <w:sz w:val="24"/>
          <w:szCs w:val="24"/>
          <w:lang w:eastAsia="lt-LT"/>
        </w:rPr>
        <w:t xml:space="preserve"> po </w:t>
      </w:r>
      <w:r w:rsidR="00CC0772" w:rsidRPr="00615C4E">
        <w:rPr>
          <w:rFonts w:ascii="Times New Roman" w:hAnsi="Times New Roman"/>
          <w:color w:val="000000" w:themeColor="text1"/>
          <w:sz w:val="24"/>
          <w:szCs w:val="24"/>
          <w:lang w:eastAsia="lt-LT"/>
        </w:rPr>
        <w:t>Sutarties įsigaliojimo</w:t>
      </w:r>
      <w:r w:rsidR="004C79D1" w:rsidRPr="00615C4E">
        <w:rPr>
          <w:rFonts w:ascii="Times New Roman" w:hAnsi="Times New Roman"/>
          <w:color w:val="000000" w:themeColor="text1"/>
          <w:sz w:val="24"/>
          <w:szCs w:val="24"/>
          <w:lang w:eastAsia="lt-LT"/>
        </w:rPr>
        <w:t xml:space="preserve"> dienos, arba kitaip aiškiai parodo ketinimą netęsti savo įsipareigoj</w:t>
      </w:r>
      <w:r w:rsidRPr="00615C4E">
        <w:rPr>
          <w:rFonts w:ascii="Times New Roman" w:hAnsi="Times New Roman"/>
          <w:color w:val="000000" w:themeColor="text1"/>
          <w:sz w:val="24"/>
          <w:szCs w:val="24"/>
          <w:lang w:eastAsia="lt-LT"/>
        </w:rPr>
        <w:t>imų pagal Sutartį</w:t>
      </w:r>
      <w:r w:rsidR="00CC0772"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ir ta</w:t>
      </w:r>
      <w:r w:rsidRPr="00615C4E">
        <w:rPr>
          <w:rFonts w:ascii="Times New Roman" w:hAnsi="Times New Roman"/>
          <w:color w:val="000000" w:themeColor="text1"/>
          <w:sz w:val="24"/>
          <w:szCs w:val="24"/>
          <w:lang w:eastAsia="lt-LT"/>
        </w:rPr>
        <w:t xml:space="preserve">mpa aišku, kad juos baigti iki </w:t>
      </w:r>
      <w:r w:rsidR="004C79D1" w:rsidRPr="00615C4E">
        <w:rPr>
          <w:rFonts w:ascii="Times New Roman" w:hAnsi="Times New Roman"/>
          <w:color w:val="000000" w:themeColor="text1"/>
          <w:sz w:val="24"/>
          <w:szCs w:val="24"/>
          <w:lang w:eastAsia="lt-LT"/>
        </w:rPr>
        <w:t>darbų atli</w:t>
      </w:r>
      <w:r w:rsidRPr="00615C4E">
        <w:rPr>
          <w:rFonts w:ascii="Times New Roman" w:hAnsi="Times New Roman"/>
          <w:color w:val="000000" w:themeColor="text1"/>
          <w:sz w:val="24"/>
          <w:szCs w:val="24"/>
          <w:lang w:eastAsia="lt-LT"/>
        </w:rPr>
        <w:t>kimo termino pabaigos neįmanoma;</w:t>
      </w:r>
    </w:p>
    <w:p w14:paraId="7F8FE195" w14:textId="77777777" w:rsidR="00B652FE" w:rsidRPr="00615C4E"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d</w:t>
      </w:r>
      <w:r w:rsidR="004C79D1" w:rsidRPr="00615C4E">
        <w:rPr>
          <w:rFonts w:ascii="Times New Roman" w:hAnsi="Times New Roman"/>
          <w:color w:val="000000" w:themeColor="text1"/>
          <w:sz w:val="24"/>
          <w:szCs w:val="24"/>
          <w:lang w:eastAsia="lt-LT"/>
        </w:rPr>
        <w:t xml:space="preserve">augiau nei 2 savaites ne dėl Užsakovo kaltės vėluoja </w:t>
      </w:r>
      <w:r w:rsidRPr="00615C4E">
        <w:rPr>
          <w:rFonts w:ascii="Times New Roman" w:hAnsi="Times New Roman"/>
          <w:color w:val="000000" w:themeColor="text1"/>
          <w:sz w:val="24"/>
          <w:szCs w:val="24"/>
          <w:lang w:eastAsia="lt-LT"/>
        </w:rPr>
        <w:t>galutinai pabaigti darbus;</w:t>
      </w:r>
    </w:p>
    <w:p w14:paraId="011CB7B9" w14:textId="5DA05518" w:rsidR="00B652FE" w:rsidRPr="00615C4E"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nesilaiko Sutarties sąlygų dėl </w:t>
      </w:r>
      <w:r w:rsidR="004C79D1" w:rsidRPr="00615C4E">
        <w:rPr>
          <w:rFonts w:ascii="Times New Roman" w:hAnsi="Times New Roman"/>
          <w:color w:val="000000" w:themeColor="text1"/>
          <w:sz w:val="24"/>
          <w:szCs w:val="24"/>
          <w:lang w:eastAsia="lt-LT"/>
        </w:rPr>
        <w:t>darbų kokybės: naudoja netinkamas medžiagas, gaminius ar kitus darbų komponentus, prastai atlieka darbą, nepaiso Užsakovo nurodymų pašalinti trūkumus per nustatytus terminus ar elgiasi kitaip</w:t>
      </w:r>
      <w:r w:rsidR="00D66759" w:rsidRPr="00615C4E">
        <w:rPr>
          <w:rFonts w:ascii="Times New Roman" w:hAnsi="Times New Roman"/>
          <w:color w:val="000000" w:themeColor="text1"/>
          <w:sz w:val="24"/>
          <w:szCs w:val="24"/>
          <w:lang w:eastAsia="lt-LT"/>
        </w:rPr>
        <w:t>,</w:t>
      </w:r>
      <w:r w:rsidR="004C79D1" w:rsidRPr="00615C4E">
        <w:rPr>
          <w:rFonts w:ascii="Times New Roman" w:hAnsi="Times New Roman"/>
          <w:color w:val="000000" w:themeColor="text1"/>
          <w:sz w:val="24"/>
          <w:szCs w:val="24"/>
          <w:lang w:eastAsia="lt-LT"/>
        </w:rPr>
        <w:t xml:space="preserve"> nei nustatyta Sutartyje ir dėl to Užsakovas turi pagrindo manyti, </w:t>
      </w:r>
      <w:r w:rsidRPr="00615C4E">
        <w:rPr>
          <w:rFonts w:ascii="Times New Roman" w:hAnsi="Times New Roman"/>
          <w:color w:val="000000" w:themeColor="text1"/>
          <w:sz w:val="24"/>
          <w:szCs w:val="24"/>
          <w:lang w:eastAsia="lt-LT"/>
        </w:rPr>
        <w:t>kad Rangovas nepajėgs užbaigti d</w:t>
      </w:r>
      <w:r w:rsidR="004C79D1" w:rsidRPr="00615C4E">
        <w:rPr>
          <w:rFonts w:ascii="Times New Roman" w:hAnsi="Times New Roman"/>
          <w:color w:val="000000" w:themeColor="text1"/>
          <w:sz w:val="24"/>
          <w:szCs w:val="24"/>
          <w:lang w:eastAsia="lt-LT"/>
        </w:rPr>
        <w:t>arbų be</w:t>
      </w:r>
      <w:r w:rsidRPr="00615C4E">
        <w:rPr>
          <w:rFonts w:ascii="Times New Roman" w:hAnsi="Times New Roman"/>
          <w:color w:val="000000" w:themeColor="text1"/>
          <w:sz w:val="24"/>
          <w:szCs w:val="24"/>
          <w:lang w:eastAsia="lt-LT"/>
        </w:rPr>
        <w:t xml:space="preserve"> trūkumų ar nuostolių Užsakovui;</w:t>
      </w:r>
    </w:p>
    <w:p w14:paraId="2ADCDEF2" w14:textId="294B046D" w:rsidR="004C79D1" w:rsidRPr="00615C4E" w:rsidRDefault="004C79D1"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lastRenderedPageBreak/>
        <w:t>pažeidė bent vieną</w:t>
      </w:r>
      <w:r w:rsidR="00B652FE" w:rsidRPr="00615C4E">
        <w:rPr>
          <w:rFonts w:ascii="Times New Roman" w:hAnsi="Times New Roman"/>
          <w:color w:val="000000" w:themeColor="text1"/>
          <w:sz w:val="24"/>
          <w:szCs w:val="24"/>
          <w:lang w:eastAsia="lt-LT"/>
        </w:rPr>
        <w:t xml:space="preserve"> iš esminių S</w:t>
      </w:r>
      <w:r w:rsidRPr="00615C4E">
        <w:rPr>
          <w:rFonts w:ascii="Times New Roman" w:hAnsi="Times New Roman"/>
          <w:color w:val="000000" w:themeColor="text1"/>
          <w:sz w:val="24"/>
          <w:szCs w:val="24"/>
          <w:lang w:eastAsia="lt-LT"/>
        </w:rPr>
        <w:t>utarties sąlygų</w:t>
      </w:r>
      <w:r w:rsidR="005E204F" w:rsidRPr="00615C4E">
        <w:rPr>
          <w:rFonts w:ascii="Times New Roman" w:hAnsi="Times New Roman"/>
          <w:color w:val="000000" w:themeColor="text1"/>
          <w:sz w:val="24"/>
          <w:szCs w:val="24"/>
          <w:lang w:eastAsia="lt-LT"/>
        </w:rPr>
        <w:t>, nurodytų šioje Sutartyje</w:t>
      </w:r>
      <w:r w:rsidR="00B652FE" w:rsidRPr="00615C4E">
        <w:rPr>
          <w:rFonts w:ascii="Times New Roman" w:hAnsi="Times New Roman"/>
          <w:color w:val="000000" w:themeColor="text1"/>
          <w:sz w:val="24"/>
          <w:szCs w:val="24"/>
          <w:lang w:eastAsia="lt-LT"/>
        </w:rPr>
        <w:t>.</w:t>
      </w:r>
    </w:p>
    <w:p w14:paraId="5996007C" w14:textId="7568F8AC" w:rsidR="00D35B6B" w:rsidRPr="00615C4E" w:rsidRDefault="004C79D1" w:rsidP="00584C93">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Nutraukus Sutartį pagal </w:t>
      </w:r>
      <w:r w:rsidR="00CC0772" w:rsidRPr="00615C4E">
        <w:rPr>
          <w:rFonts w:ascii="Times New Roman" w:hAnsi="Times New Roman"/>
          <w:color w:val="000000" w:themeColor="text1"/>
          <w:sz w:val="24"/>
          <w:szCs w:val="24"/>
          <w:lang w:eastAsia="lt-LT"/>
        </w:rPr>
        <w:t>9.1</w:t>
      </w:r>
      <w:r w:rsidRPr="00615C4E">
        <w:rPr>
          <w:rFonts w:ascii="Times New Roman" w:hAnsi="Times New Roman"/>
          <w:color w:val="000000" w:themeColor="text1"/>
          <w:sz w:val="24"/>
          <w:szCs w:val="24"/>
          <w:lang w:eastAsia="lt-LT"/>
        </w:rPr>
        <w:t xml:space="preserve"> punktą:</w:t>
      </w:r>
    </w:p>
    <w:p w14:paraId="183FE4A1" w14:textId="3323CFCE" w:rsidR="00B652FE" w:rsidRPr="00615C4E" w:rsidRDefault="00905BB9" w:rsidP="00B652FE">
      <w:pPr>
        <w:pStyle w:val="Sraopastraipa"/>
        <w:numPr>
          <w:ilvl w:val="2"/>
          <w:numId w:val="27"/>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w:t>
      </w:r>
      <w:r w:rsidR="004C79D1" w:rsidRPr="00615C4E">
        <w:rPr>
          <w:rFonts w:ascii="Times New Roman" w:hAnsi="Times New Roman"/>
          <w:color w:val="000000" w:themeColor="text1"/>
          <w:sz w:val="24"/>
          <w:szCs w:val="24"/>
          <w:lang w:eastAsia="lt-LT"/>
        </w:rPr>
        <w:t>angovas privalo toliau vykdyti pagrįstus Užsakovo nurodymus dėl turto išsaugojimo ar</w:t>
      </w:r>
      <w:r w:rsidRPr="00615C4E">
        <w:rPr>
          <w:rFonts w:ascii="Times New Roman" w:hAnsi="Times New Roman"/>
          <w:color w:val="000000" w:themeColor="text1"/>
          <w:sz w:val="24"/>
          <w:szCs w:val="24"/>
          <w:lang w:eastAsia="lt-LT"/>
        </w:rPr>
        <w:t>ba dėl darbų saugos statybvietėje užtikrinimo;</w:t>
      </w:r>
    </w:p>
    <w:p w14:paraId="08C98812" w14:textId="23A8A7F3" w:rsidR="004C79D1" w:rsidRPr="00615C4E" w:rsidRDefault="00905BB9" w:rsidP="00F3213B">
      <w:pPr>
        <w:pStyle w:val="Sraopastraipa"/>
        <w:numPr>
          <w:ilvl w:val="2"/>
          <w:numId w:val="27"/>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Užsakovas privalo</w:t>
      </w:r>
      <w:r w:rsidR="004C79D1" w:rsidRPr="00615C4E">
        <w:rPr>
          <w:rFonts w:ascii="Times New Roman" w:hAnsi="Times New Roman"/>
          <w:color w:val="000000" w:themeColor="text1"/>
          <w:sz w:val="24"/>
          <w:szCs w:val="24"/>
          <w:lang w:eastAsia="lt-LT"/>
        </w:rPr>
        <w:t xml:space="preserve"> nustatyti likusias Rangovui mokėtinas sumas už tink</w:t>
      </w:r>
      <w:r w:rsidRPr="00615C4E">
        <w:rPr>
          <w:rFonts w:ascii="Times New Roman" w:hAnsi="Times New Roman"/>
          <w:color w:val="000000" w:themeColor="text1"/>
          <w:sz w:val="24"/>
          <w:szCs w:val="24"/>
          <w:lang w:eastAsia="lt-LT"/>
        </w:rPr>
        <w:t>amai atliktus, bet neapmokėtus darbus</w:t>
      </w:r>
      <w:r w:rsidR="00124E72"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Užsakovas Rangovo sąskaita gali padengti bet kuriuos nuostolius i</w:t>
      </w:r>
      <w:r w:rsidRPr="00615C4E">
        <w:rPr>
          <w:rFonts w:ascii="Times New Roman" w:hAnsi="Times New Roman"/>
          <w:color w:val="000000" w:themeColor="text1"/>
          <w:sz w:val="24"/>
          <w:szCs w:val="24"/>
          <w:lang w:eastAsia="lt-LT"/>
        </w:rPr>
        <w:t>r papildomas i</w:t>
      </w:r>
      <w:r w:rsidR="004C79D1" w:rsidRPr="00615C4E">
        <w:rPr>
          <w:rFonts w:ascii="Times New Roman" w:hAnsi="Times New Roman"/>
          <w:color w:val="000000" w:themeColor="text1"/>
          <w:sz w:val="24"/>
          <w:szCs w:val="24"/>
          <w:lang w:eastAsia="lt-LT"/>
        </w:rPr>
        <w:t>šlaidas, susijusias su defektų ištaisymu, delspinigius dėl vėlavimo (jeigu yra) ir kitas Užsakovo išlaidas, atsiradusias dėl šios Sutarties. Užsakovas, padaręs to</w:t>
      </w:r>
      <w:r w:rsidRPr="00615C4E">
        <w:rPr>
          <w:rFonts w:ascii="Times New Roman" w:hAnsi="Times New Roman"/>
          <w:color w:val="000000" w:themeColor="text1"/>
          <w:sz w:val="24"/>
          <w:szCs w:val="24"/>
          <w:lang w:eastAsia="lt-LT"/>
        </w:rPr>
        <w:t>kius atskaitymus už papildomas i</w:t>
      </w:r>
      <w:r w:rsidR="004C79D1" w:rsidRPr="00615C4E">
        <w:rPr>
          <w:rFonts w:ascii="Times New Roman" w:hAnsi="Times New Roman"/>
          <w:color w:val="000000" w:themeColor="text1"/>
          <w:sz w:val="24"/>
          <w:szCs w:val="24"/>
          <w:lang w:eastAsia="lt-LT"/>
        </w:rPr>
        <w:t>šlaidas, praradimus ir nuostolius, visą likusią Rangovui mokėtiną sumą privalo išmokėti Rangovui.</w:t>
      </w:r>
    </w:p>
    <w:p w14:paraId="3DA0B89D" w14:textId="1BD12D9A" w:rsidR="00F87628" w:rsidRPr="00615C4E" w:rsidRDefault="004C79D1" w:rsidP="00584C93">
      <w:pPr>
        <w:pStyle w:val="Sraopastraipa"/>
        <w:numPr>
          <w:ilvl w:val="1"/>
          <w:numId w:val="42"/>
        </w:numPr>
        <w:tabs>
          <w:tab w:val="left" w:pos="993"/>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turi teisę nutraukti Sutartį, jeigu</w:t>
      </w:r>
      <w:r w:rsidR="00D66759" w:rsidRPr="00615C4E">
        <w:rPr>
          <w:rFonts w:ascii="Times New Roman" w:hAnsi="Times New Roman"/>
          <w:color w:val="000000" w:themeColor="text1"/>
          <w:sz w:val="24"/>
          <w:szCs w:val="24"/>
          <w:lang w:eastAsia="lt-LT"/>
        </w:rPr>
        <w:t xml:space="preserve"> Užsakovas</w:t>
      </w:r>
      <w:r w:rsidRPr="00615C4E">
        <w:rPr>
          <w:rFonts w:ascii="Times New Roman" w:hAnsi="Times New Roman"/>
          <w:color w:val="000000" w:themeColor="text1"/>
          <w:sz w:val="24"/>
          <w:szCs w:val="24"/>
          <w:lang w:eastAsia="lt-LT"/>
        </w:rPr>
        <w:t>:</w:t>
      </w:r>
    </w:p>
    <w:p w14:paraId="251D8155" w14:textId="42CF29B6" w:rsidR="00F87628" w:rsidRPr="00615C4E" w:rsidRDefault="004C79D1" w:rsidP="00584C93">
      <w:pPr>
        <w:pStyle w:val="Sraopastraipa"/>
        <w:numPr>
          <w:ilvl w:val="2"/>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visiškai nevykdo savo sutartinių įsipareigojimų;</w:t>
      </w:r>
    </w:p>
    <w:p w14:paraId="080FD5E6" w14:textId="2FA551F9" w:rsidR="00765C2D" w:rsidRPr="00615C4E" w:rsidRDefault="00B652FE" w:rsidP="00765C2D">
      <w:pPr>
        <w:pStyle w:val="Sraopastraipa"/>
        <w:numPr>
          <w:ilvl w:val="2"/>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pažeidė bent vieną iš esminių S</w:t>
      </w:r>
      <w:r w:rsidR="004C79D1" w:rsidRPr="00615C4E">
        <w:rPr>
          <w:rFonts w:ascii="Times New Roman" w:hAnsi="Times New Roman"/>
          <w:color w:val="000000" w:themeColor="text1"/>
          <w:sz w:val="24"/>
          <w:szCs w:val="24"/>
          <w:lang w:eastAsia="lt-LT"/>
        </w:rPr>
        <w:t>utarties sąlygų.</w:t>
      </w:r>
    </w:p>
    <w:p w14:paraId="6D6BBB67" w14:textId="77777777" w:rsidR="00130677" w:rsidRPr="00615C4E" w:rsidRDefault="00130677" w:rsidP="00130677">
      <w:pPr>
        <w:tabs>
          <w:tab w:val="left" w:pos="1134"/>
        </w:tabs>
        <w:spacing w:line="360" w:lineRule="auto"/>
        <w:jc w:val="both"/>
        <w:rPr>
          <w:color w:val="000000" w:themeColor="text1"/>
          <w:szCs w:val="24"/>
          <w:lang w:eastAsia="lt-LT"/>
        </w:rPr>
      </w:pPr>
    </w:p>
    <w:p w14:paraId="7CF9CF31" w14:textId="0C83E84A" w:rsidR="004C79D1" w:rsidRPr="00615C4E" w:rsidRDefault="004C79D1" w:rsidP="00584C93">
      <w:pPr>
        <w:pStyle w:val="Sraopastraipa"/>
        <w:numPr>
          <w:ilvl w:val="0"/>
          <w:numId w:val="42"/>
        </w:numPr>
        <w:tabs>
          <w:tab w:val="left" w:pos="340"/>
        </w:tabs>
        <w:spacing w:before="120" w:after="120" w:line="360" w:lineRule="auto"/>
        <w:ind w:left="0" w:firstLine="0"/>
        <w:jc w:val="center"/>
        <w:rPr>
          <w:rFonts w:ascii="Times New Roman" w:hAnsi="Times New Roman"/>
          <w:color w:val="000000" w:themeColor="text1"/>
          <w:sz w:val="24"/>
          <w:szCs w:val="24"/>
          <w:lang w:eastAsia="lt-LT"/>
        </w:rPr>
      </w:pPr>
      <w:r w:rsidRPr="00615C4E">
        <w:rPr>
          <w:rFonts w:ascii="Times New Roman" w:hAnsi="Times New Roman"/>
          <w:b/>
          <w:color w:val="000000" w:themeColor="text1"/>
          <w:sz w:val="24"/>
          <w:szCs w:val="24"/>
          <w:lang w:eastAsia="lt-LT"/>
        </w:rPr>
        <w:t>ŠALIŲ ATSAKOMYBĖ</w:t>
      </w:r>
    </w:p>
    <w:p w14:paraId="46058E8A" w14:textId="47547687" w:rsidR="001D58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Užsakovas, nepagrįstai uždelsęs atsiskaityti už atliktus darbus šioje Sutartyje nustatyta tvarka ir laiku, moka Rangovui </w:t>
      </w:r>
      <w:r w:rsidR="007521D0" w:rsidRPr="00615C4E">
        <w:rPr>
          <w:rFonts w:ascii="Times New Roman" w:hAnsi="Times New Roman"/>
          <w:color w:val="000000" w:themeColor="text1"/>
          <w:sz w:val="24"/>
          <w:szCs w:val="24"/>
          <w:lang w:eastAsia="lt-LT"/>
        </w:rPr>
        <w:t xml:space="preserve">už kiekvieną uždelstą dieną </w:t>
      </w:r>
      <w:r w:rsidRPr="00615C4E">
        <w:rPr>
          <w:rFonts w:ascii="Times New Roman" w:hAnsi="Times New Roman"/>
          <w:color w:val="000000" w:themeColor="text1"/>
          <w:sz w:val="24"/>
          <w:szCs w:val="24"/>
          <w:lang w:eastAsia="lt-LT"/>
        </w:rPr>
        <w:t>0,02</w:t>
      </w:r>
      <w:r w:rsidR="003C5F7C" w:rsidRPr="00615C4E">
        <w:rPr>
          <w:rFonts w:ascii="Times New Roman" w:hAnsi="Times New Roman"/>
          <w:color w:val="000000" w:themeColor="text1"/>
          <w:sz w:val="24"/>
          <w:szCs w:val="24"/>
          <w:lang w:eastAsia="lt-LT"/>
        </w:rPr>
        <w:t xml:space="preserve"> procento</w:t>
      </w:r>
      <w:r w:rsidRPr="00615C4E">
        <w:rPr>
          <w:rFonts w:ascii="Times New Roman" w:hAnsi="Times New Roman"/>
          <w:color w:val="000000" w:themeColor="text1"/>
          <w:sz w:val="24"/>
          <w:szCs w:val="24"/>
          <w:lang w:eastAsia="lt-LT"/>
        </w:rPr>
        <w:t xml:space="preserve"> dydžio delspinigius nuo neapmokėtų darbų ka</w:t>
      </w:r>
      <w:r w:rsidR="007521D0" w:rsidRPr="00615C4E">
        <w:rPr>
          <w:rFonts w:ascii="Times New Roman" w:hAnsi="Times New Roman"/>
          <w:color w:val="000000" w:themeColor="text1"/>
          <w:sz w:val="24"/>
          <w:szCs w:val="24"/>
          <w:lang w:eastAsia="lt-LT"/>
        </w:rPr>
        <w:t>inos</w:t>
      </w:r>
      <w:r w:rsidR="00B47A79" w:rsidRPr="00615C4E">
        <w:rPr>
          <w:rFonts w:ascii="Times New Roman" w:hAnsi="Times New Roman"/>
          <w:color w:val="000000" w:themeColor="text1"/>
          <w:sz w:val="24"/>
          <w:szCs w:val="24"/>
          <w:lang w:eastAsia="lt-LT"/>
        </w:rPr>
        <w:t xml:space="preserve"> be PVM. </w:t>
      </w:r>
    </w:p>
    <w:p w14:paraId="2F3F76DF" w14:textId="0994D879" w:rsidR="00C7068F" w:rsidRPr="00615C4E" w:rsidRDefault="00E063FC"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w:t>
      </w:r>
      <w:r w:rsidR="00C7068F" w:rsidRPr="00615C4E">
        <w:rPr>
          <w:rFonts w:ascii="Times New Roman" w:hAnsi="Times New Roman"/>
          <w:color w:val="000000" w:themeColor="text1"/>
          <w:sz w:val="24"/>
          <w:szCs w:val="24"/>
          <w:lang w:eastAsia="lt-LT"/>
        </w:rPr>
        <w:t>,</w:t>
      </w:r>
      <w:r w:rsidRPr="00615C4E">
        <w:rPr>
          <w:rFonts w:ascii="Times New Roman" w:hAnsi="Times New Roman"/>
          <w:color w:val="000000" w:themeColor="text1"/>
          <w:sz w:val="24"/>
          <w:szCs w:val="24"/>
          <w:lang w:eastAsia="lt-LT"/>
        </w:rPr>
        <w:t xml:space="preserve"> uždelsęs atlikti </w:t>
      </w:r>
      <w:r w:rsidR="004C79D1" w:rsidRPr="00615C4E">
        <w:rPr>
          <w:rFonts w:ascii="Times New Roman" w:hAnsi="Times New Roman"/>
          <w:color w:val="000000" w:themeColor="text1"/>
          <w:sz w:val="24"/>
          <w:szCs w:val="24"/>
          <w:lang w:eastAsia="lt-LT"/>
        </w:rPr>
        <w:t>darbus</w:t>
      </w:r>
      <w:r w:rsidR="00C7068F"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 xml:space="preserve">per Sutartyje nustatytą terminą arba, jeigu vėluoja perduoti Sutarties objektą naudoti ir/arba perduoti Užsakovui visus dokumentus iki Sutartyje nustatyto termino, moka Užsakovui </w:t>
      </w:r>
      <w:r w:rsidR="007521D0" w:rsidRPr="00615C4E">
        <w:rPr>
          <w:rFonts w:ascii="Times New Roman" w:hAnsi="Times New Roman"/>
          <w:color w:val="000000" w:themeColor="text1"/>
          <w:sz w:val="24"/>
          <w:szCs w:val="24"/>
          <w:lang w:eastAsia="lt-LT"/>
        </w:rPr>
        <w:t xml:space="preserve">už kiekvieną uždelstą dieną </w:t>
      </w:r>
      <w:r w:rsidR="004C79D1" w:rsidRPr="00615C4E">
        <w:rPr>
          <w:rFonts w:ascii="Times New Roman" w:hAnsi="Times New Roman"/>
          <w:color w:val="000000" w:themeColor="text1"/>
          <w:sz w:val="24"/>
          <w:szCs w:val="24"/>
          <w:lang w:eastAsia="lt-LT"/>
        </w:rPr>
        <w:t>0,02</w:t>
      </w:r>
      <w:r w:rsidR="003C5F7C" w:rsidRPr="00615C4E">
        <w:rPr>
          <w:rFonts w:ascii="Times New Roman" w:hAnsi="Times New Roman"/>
          <w:color w:val="000000" w:themeColor="text1"/>
          <w:sz w:val="24"/>
          <w:szCs w:val="24"/>
          <w:lang w:eastAsia="lt-LT"/>
        </w:rPr>
        <w:t xml:space="preserve"> procento</w:t>
      </w:r>
      <w:r w:rsidR="004C79D1" w:rsidRPr="00615C4E">
        <w:rPr>
          <w:rFonts w:ascii="Times New Roman" w:hAnsi="Times New Roman"/>
          <w:color w:val="000000" w:themeColor="text1"/>
          <w:sz w:val="24"/>
          <w:szCs w:val="24"/>
          <w:lang w:eastAsia="lt-LT"/>
        </w:rPr>
        <w:t xml:space="preserve"> dydžio delspini</w:t>
      </w:r>
      <w:r w:rsidR="007521D0" w:rsidRPr="00615C4E">
        <w:rPr>
          <w:rFonts w:ascii="Times New Roman" w:hAnsi="Times New Roman"/>
          <w:color w:val="000000" w:themeColor="text1"/>
          <w:sz w:val="24"/>
          <w:szCs w:val="24"/>
          <w:lang w:eastAsia="lt-LT"/>
        </w:rPr>
        <w:t>gius nuo visos Sutarties kainos</w:t>
      </w:r>
      <w:r w:rsidR="00B47A79" w:rsidRPr="00615C4E">
        <w:rPr>
          <w:rFonts w:ascii="Times New Roman" w:hAnsi="Times New Roman"/>
          <w:color w:val="000000" w:themeColor="text1"/>
          <w:sz w:val="24"/>
          <w:szCs w:val="24"/>
          <w:lang w:eastAsia="lt-LT"/>
        </w:rPr>
        <w:t xml:space="preserve"> be PVM. </w:t>
      </w:r>
      <w:r w:rsidR="004C79D1" w:rsidRPr="00615C4E">
        <w:rPr>
          <w:rFonts w:ascii="Times New Roman" w:hAnsi="Times New Roman"/>
          <w:color w:val="000000" w:themeColor="text1"/>
          <w:sz w:val="24"/>
          <w:szCs w:val="24"/>
          <w:lang w:eastAsia="lt-LT"/>
        </w:rPr>
        <w:t xml:space="preserve"> Delspinigius Užsakovas turi teisę išskaičiuoti iš atsiskaitomųjų </w:t>
      </w:r>
      <w:r w:rsidR="00C21516" w:rsidRPr="00615C4E">
        <w:rPr>
          <w:rFonts w:ascii="Times New Roman" w:hAnsi="Times New Roman"/>
          <w:color w:val="000000" w:themeColor="text1"/>
          <w:sz w:val="24"/>
          <w:szCs w:val="24"/>
          <w:lang w:eastAsia="lt-LT"/>
        </w:rPr>
        <w:t>(mokėtinų p</w:t>
      </w:r>
      <w:r w:rsidR="001D2049" w:rsidRPr="00615C4E">
        <w:rPr>
          <w:rFonts w:ascii="Times New Roman" w:hAnsi="Times New Roman"/>
          <w:color w:val="000000" w:themeColor="text1"/>
          <w:sz w:val="24"/>
          <w:szCs w:val="24"/>
          <w:lang w:eastAsia="lt-LT"/>
        </w:rPr>
        <w:t>agal</w:t>
      </w:r>
      <w:r w:rsidR="00C21516" w:rsidRPr="00615C4E">
        <w:rPr>
          <w:rFonts w:ascii="Times New Roman" w:hAnsi="Times New Roman"/>
          <w:color w:val="000000" w:themeColor="text1"/>
          <w:sz w:val="24"/>
          <w:szCs w:val="24"/>
          <w:lang w:eastAsia="lt-LT"/>
        </w:rPr>
        <w:t xml:space="preserve"> pateiktą PVM sąskaitą faktūrą) </w:t>
      </w:r>
      <w:r w:rsidR="004C79D1" w:rsidRPr="00615C4E">
        <w:rPr>
          <w:rFonts w:ascii="Times New Roman" w:hAnsi="Times New Roman"/>
          <w:color w:val="000000" w:themeColor="text1"/>
          <w:sz w:val="24"/>
          <w:szCs w:val="24"/>
          <w:lang w:eastAsia="lt-LT"/>
        </w:rPr>
        <w:t xml:space="preserve">sumų be papildomo perspėjimo ar derinimo. Tokio paties dydžio delspinigiai taikomi ir tuo atveju, jeigu Rangovas uždelsia nustatytą defektų ištaisymo terminą, nustatytą Šalių pasirašytame darbų perdavimo – priėmimo akte arba kitame dokumente. </w:t>
      </w:r>
    </w:p>
    <w:p w14:paraId="68CE65F2" w14:textId="372E290F" w:rsidR="004C79D1"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Užsakovas turi tei</w:t>
      </w:r>
      <w:r w:rsidR="00E063FC" w:rsidRPr="00615C4E">
        <w:rPr>
          <w:rFonts w:ascii="Times New Roman" w:hAnsi="Times New Roman"/>
          <w:color w:val="000000" w:themeColor="text1"/>
          <w:sz w:val="24"/>
          <w:szCs w:val="24"/>
          <w:lang w:eastAsia="lt-LT"/>
        </w:rPr>
        <w:t>sę sustabdy</w:t>
      </w:r>
      <w:r w:rsidR="007521D0" w:rsidRPr="00615C4E">
        <w:rPr>
          <w:rFonts w:ascii="Times New Roman" w:hAnsi="Times New Roman"/>
          <w:color w:val="000000" w:themeColor="text1"/>
          <w:sz w:val="24"/>
          <w:szCs w:val="24"/>
          <w:lang w:eastAsia="lt-LT"/>
        </w:rPr>
        <w:t xml:space="preserve">ti mokėjimus, jeigu </w:t>
      </w:r>
      <w:r w:rsidR="00533BBC" w:rsidRPr="00615C4E">
        <w:rPr>
          <w:rFonts w:ascii="Times New Roman" w:hAnsi="Times New Roman"/>
          <w:color w:val="000000" w:themeColor="text1"/>
          <w:sz w:val="24"/>
          <w:szCs w:val="24"/>
          <w:lang w:eastAsia="lt-LT"/>
        </w:rPr>
        <w:t>D</w:t>
      </w:r>
      <w:r w:rsidRPr="00615C4E">
        <w:rPr>
          <w:rFonts w:ascii="Times New Roman" w:hAnsi="Times New Roman"/>
          <w:color w:val="000000" w:themeColor="text1"/>
          <w:sz w:val="24"/>
          <w:szCs w:val="24"/>
          <w:lang w:eastAsia="lt-LT"/>
        </w:rPr>
        <w:t>arbai atliekami nekokybiškai ir defektai nepašalinami per terminą, nustatytą Šalių pasirašytame darbų perdavimo – priėmimo akte arba kitame dokumente</w:t>
      </w:r>
      <w:r w:rsidR="007521D0" w:rsidRPr="00615C4E">
        <w:rPr>
          <w:rFonts w:ascii="Times New Roman" w:hAnsi="Times New Roman"/>
          <w:color w:val="000000" w:themeColor="text1"/>
          <w:sz w:val="24"/>
          <w:szCs w:val="24"/>
          <w:lang w:eastAsia="lt-LT"/>
        </w:rPr>
        <w:t>, bet ne ilgiau kaip</w:t>
      </w:r>
      <w:r w:rsidR="00C21516" w:rsidRPr="00615C4E">
        <w:rPr>
          <w:rFonts w:ascii="Times New Roman" w:hAnsi="Times New Roman"/>
          <w:color w:val="000000" w:themeColor="text1"/>
          <w:sz w:val="24"/>
          <w:szCs w:val="24"/>
          <w:lang w:eastAsia="lt-LT"/>
        </w:rPr>
        <w:t xml:space="preserve"> septynias dienas</w:t>
      </w:r>
      <w:r w:rsidRPr="00615C4E">
        <w:rPr>
          <w:rFonts w:ascii="Times New Roman" w:hAnsi="Times New Roman"/>
          <w:color w:val="000000" w:themeColor="text1"/>
          <w:sz w:val="24"/>
          <w:szCs w:val="24"/>
          <w:lang w:eastAsia="lt-LT"/>
        </w:rPr>
        <w:t xml:space="preserve">. Po defektų ištaisymo šios sumos yra sumokamos Rangovui. Užsakovas turi teisę reikalauti, kad Rangovas per Užsakovo nurodytą </w:t>
      </w:r>
      <w:r w:rsidR="00E063FC" w:rsidRPr="00615C4E">
        <w:rPr>
          <w:rFonts w:ascii="Times New Roman" w:hAnsi="Times New Roman"/>
          <w:color w:val="000000" w:themeColor="text1"/>
          <w:sz w:val="24"/>
          <w:szCs w:val="24"/>
          <w:lang w:eastAsia="lt-LT"/>
        </w:rPr>
        <w:t xml:space="preserve">terminą savo lėšomis pataisytų </w:t>
      </w:r>
      <w:r w:rsidRPr="00615C4E">
        <w:rPr>
          <w:rFonts w:ascii="Times New Roman" w:hAnsi="Times New Roman"/>
          <w:color w:val="000000" w:themeColor="text1"/>
          <w:sz w:val="24"/>
          <w:szCs w:val="24"/>
          <w:lang w:eastAsia="lt-LT"/>
        </w:rPr>
        <w:t>darbų trūkumus arba juos pašalintų, o jeigu Rangovas per nustatytą terminą piktybiškai ir tyčia šio reikalavimo nevykdo – atsisakyti Sutarties ir reikalauti, kad Rangovas padengtų su tuo susijusius nuostolius, įskaitant sumas, sumokėtas kitam rangovui už trūkumų pataisymą ir pašalinimą.</w:t>
      </w:r>
    </w:p>
    <w:p w14:paraId="26F995B0" w14:textId="1AA196B0" w:rsidR="00130677" w:rsidRPr="00615C4E" w:rsidRDefault="004C79D1" w:rsidP="00130677">
      <w:pPr>
        <w:pStyle w:val="Sraopastraipa"/>
        <w:numPr>
          <w:ilvl w:val="1"/>
          <w:numId w:val="42"/>
        </w:numPr>
        <w:tabs>
          <w:tab w:val="left" w:pos="1134"/>
        </w:tabs>
        <w:spacing w:line="360" w:lineRule="auto"/>
        <w:ind w:left="0" w:firstLine="567"/>
        <w:jc w:val="both"/>
        <w:rPr>
          <w:rFonts w:ascii="Times New Roman" w:hAnsi="Times New Roman"/>
          <w:b/>
          <w:color w:val="000000" w:themeColor="text1"/>
          <w:sz w:val="24"/>
          <w:szCs w:val="24"/>
          <w:lang w:eastAsia="lt-LT"/>
        </w:rPr>
      </w:pPr>
      <w:r w:rsidRPr="00615C4E">
        <w:rPr>
          <w:rFonts w:ascii="Times New Roman" w:hAnsi="Times New Roman"/>
          <w:color w:val="000000" w:themeColor="text1"/>
          <w:sz w:val="24"/>
          <w:szCs w:val="24"/>
          <w:lang w:eastAsia="lt-LT"/>
        </w:rPr>
        <w:t>Delspinigių ir baudų mokėjimas neatle</w:t>
      </w:r>
      <w:r w:rsidR="00E063FC" w:rsidRPr="00615C4E">
        <w:rPr>
          <w:rFonts w:ascii="Times New Roman" w:hAnsi="Times New Roman"/>
          <w:color w:val="000000" w:themeColor="text1"/>
          <w:sz w:val="24"/>
          <w:szCs w:val="24"/>
          <w:lang w:eastAsia="lt-LT"/>
        </w:rPr>
        <w:t>idžia Šalių nuo visiško</w:t>
      </w:r>
      <w:r w:rsidRPr="00615C4E">
        <w:rPr>
          <w:rFonts w:ascii="Times New Roman" w:hAnsi="Times New Roman"/>
          <w:color w:val="000000" w:themeColor="text1"/>
          <w:sz w:val="24"/>
          <w:szCs w:val="24"/>
          <w:lang w:eastAsia="lt-LT"/>
        </w:rPr>
        <w:t xml:space="preserve"> sutartinių įsipareigojimų </w:t>
      </w:r>
      <w:r w:rsidR="00E063FC" w:rsidRPr="00615C4E">
        <w:rPr>
          <w:rFonts w:ascii="Times New Roman" w:hAnsi="Times New Roman"/>
          <w:color w:val="000000" w:themeColor="text1"/>
          <w:sz w:val="24"/>
          <w:szCs w:val="24"/>
          <w:lang w:eastAsia="lt-LT"/>
        </w:rPr>
        <w:t>į</w:t>
      </w:r>
      <w:r w:rsidRPr="00615C4E">
        <w:rPr>
          <w:rFonts w:ascii="Times New Roman" w:hAnsi="Times New Roman"/>
          <w:color w:val="000000" w:themeColor="text1"/>
          <w:sz w:val="24"/>
          <w:szCs w:val="24"/>
          <w:lang w:eastAsia="lt-LT"/>
        </w:rPr>
        <w:t>vykdymo.</w:t>
      </w:r>
    </w:p>
    <w:p w14:paraId="6580ACE0" w14:textId="77777777" w:rsidR="00130677" w:rsidRPr="00615C4E" w:rsidRDefault="00130677" w:rsidP="00130677">
      <w:pPr>
        <w:pStyle w:val="Sraopastraipa"/>
        <w:tabs>
          <w:tab w:val="left" w:pos="1134"/>
        </w:tabs>
        <w:spacing w:line="360" w:lineRule="auto"/>
        <w:ind w:left="567"/>
        <w:jc w:val="both"/>
        <w:rPr>
          <w:rFonts w:ascii="Times New Roman" w:hAnsi="Times New Roman"/>
          <w:b/>
          <w:color w:val="000000" w:themeColor="text1"/>
          <w:sz w:val="24"/>
          <w:szCs w:val="24"/>
          <w:lang w:eastAsia="lt-LT"/>
        </w:rPr>
      </w:pPr>
    </w:p>
    <w:p w14:paraId="4FEFC59D" w14:textId="08037377" w:rsidR="004C79D1" w:rsidRPr="00615C4E" w:rsidRDefault="004C79D1" w:rsidP="00584C93">
      <w:pPr>
        <w:pStyle w:val="Sraopastraipa"/>
        <w:numPr>
          <w:ilvl w:val="0"/>
          <w:numId w:val="42"/>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lastRenderedPageBreak/>
        <w:t>PATVIRTINIMAI</w:t>
      </w:r>
    </w:p>
    <w:p w14:paraId="2C08DBE3" w14:textId="77777777" w:rsidR="001D58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Rangovas patvirtina:</w:t>
      </w:r>
    </w:p>
    <w:p w14:paraId="456FDA44" w14:textId="77777777" w:rsidR="000728FA" w:rsidRPr="00615C4E"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k</w:t>
      </w:r>
      <w:r w:rsidR="007521D0" w:rsidRPr="00615C4E">
        <w:rPr>
          <w:rFonts w:ascii="Times New Roman" w:hAnsi="Times New Roman"/>
          <w:color w:val="000000" w:themeColor="text1"/>
          <w:sz w:val="24"/>
          <w:szCs w:val="24"/>
          <w:lang w:eastAsia="lt-LT"/>
        </w:rPr>
        <w:t xml:space="preserve">ad Rangovas, ar Rangovo </w:t>
      </w:r>
      <w:r w:rsidR="00BE5F08" w:rsidRPr="00615C4E">
        <w:rPr>
          <w:rFonts w:ascii="Times New Roman" w:hAnsi="Times New Roman"/>
          <w:color w:val="000000" w:themeColor="text1"/>
          <w:sz w:val="24"/>
          <w:szCs w:val="24"/>
          <w:lang w:eastAsia="lt-LT"/>
        </w:rPr>
        <w:t>įgaliotas asmuo vykdant Sutartį</w:t>
      </w:r>
      <w:r w:rsidR="007521D0"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turi teisę sudaryti šią Sutartį, o taip pat vykdyti visus šioje Sutartyje numatytus Rangovo įsipareigojimus. Rangovas pareiškia, kad jis yra gavęs visus būtinus leidimus, atestacijos pažymėjimus ar kitokius dokumentus, įgalin</w:t>
      </w:r>
      <w:r w:rsidRPr="00615C4E">
        <w:rPr>
          <w:rFonts w:ascii="Times New Roman" w:hAnsi="Times New Roman"/>
          <w:color w:val="000000" w:themeColor="text1"/>
          <w:sz w:val="24"/>
          <w:szCs w:val="24"/>
          <w:lang w:eastAsia="lt-LT"/>
        </w:rPr>
        <w:t>an</w:t>
      </w:r>
      <w:r w:rsidR="004C79D1" w:rsidRPr="00615C4E">
        <w:rPr>
          <w:rFonts w:ascii="Times New Roman" w:hAnsi="Times New Roman"/>
          <w:color w:val="000000" w:themeColor="text1"/>
          <w:sz w:val="24"/>
          <w:szCs w:val="24"/>
          <w:lang w:eastAsia="lt-LT"/>
        </w:rPr>
        <w:t>čius Rangovą užsiimti šioje Sutartyje numatyta veikla, kuri įeina į Rangovo sutartinius įsipareigojimus</w:t>
      </w:r>
      <w:r w:rsidRPr="00615C4E">
        <w:rPr>
          <w:rFonts w:ascii="Times New Roman" w:hAnsi="Times New Roman"/>
          <w:color w:val="000000" w:themeColor="text1"/>
          <w:sz w:val="24"/>
          <w:szCs w:val="24"/>
          <w:lang w:eastAsia="lt-LT"/>
        </w:rPr>
        <w:t>;</w:t>
      </w:r>
    </w:p>
    <w:p w14:paraId="026068E1" w14:textId="77777777" w:rsidR="000728FA" w:rsidRPr="00615C4E"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k</w:t>
      </w:r>
      <w:r w:rsidR="004C79D1" w:rsidRPr="00615C4E">
        <w:rPr>
          <w:rFonts w:ascii="Times New Roman" w:hAnsi="Times New Roman"/>
          <w:color w:val="000000" w:themeColor="text1"/>
          <w:sz w:val="24"/>
          <w:szCs w:val="24"/>
          <w:lang w:eastAsia="lt-LT"/>
        </w:rPr>
        <w:t>ad neturi tokių įsiskolinimų ar trečiųjų šalių teisėtų pretenzijų, kurios galėtų sukelti grėsmę jo įsipareigo</w:t>
      </w:r>
      <w:r w:rsidR="001D5823" w:rsidRPr="00615C4E">
        <w:rPr>
          <w:rFonts w:ascii="Times New Roman" w:hAnsi="Times New Roman"/>
          <w:color w:val="000000" w:themeColor="text1"/>
          <w:sz w:val="24"/>
          <w:szCs w:val="24"/>
          <w:lang w:eastAsia="lt-LT"/>
        </w:rPr>
        <w:t>jimų</w:t>
      </w:r>
      <w:r w:rsidRPr="00615C4E">
        <w:rPr>
          <w:rFonts w:ascii="Times New Roman" w:hAnsi="Times New Roman"/>
          <w:color w:val="000000" w:themeColor="text1"/>
          <w:sz w:val="24"/>
          <w:szCs w:val="24"/>
          <w:lang w:eastAsia="lt-LT"/>
        </w:rPr>
        <w:t xml:space="preserve"> pagal šią Sutartį vykdymui;</w:t>
      </w:r>
    </w:p>
    <w:p w14:paraId="04689F40" w14:textId="0615A45C" w:rsidR="00025ACB" w:rsidRPr="00615C4E"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k</w:t>
      </w:r>
      <w:r w:rsidR="004C79D1" w:rsidRPr="00615C4E">
        <w:rPr>
          <w:rFonts w:ascii="Times New Roman" w:hAnsi="Times New Roman"/>
          <w:color w:val="000000" w:themeColor="text1"/>
          <w:sz w:val="24"/>
          <w:szCs w:val="24"/>
          <w:lang w:eastAsia="lt-LT"/>
        </w:rPr>
        <w:t>ad iki Sutarties pasirašymo susipažino su visomis Sutarties sąlygomis, įvertino visas aplinkybes ir rizikas, kurios gali turėti įtakos projekte numatytiems tikslams pasiekti. Rangovo informacija Užsakovui apie susidariusias nepalankias sąlygas ar kitas aplinkybes</w:t>
      </w:r>
      <w:r w:rsidR="003C5F7C" w:rsidRPr="00615C4E">
        <w:rPr>
          <w:rFonts w:ascii="Times New Roman" w:hAnsi="Times New Roman"/>
          <w:color w:val="000000" w:themeColor="text1"/>
          <w:sz w:val="24"/>
          <w:szCs w:val="24"/>
          <w:lang w:eastAsia="lt-LT"/>
        </w:rPr>
        <w:t>,</w:t>
      </w:r>
      <w:r w:rsidR="004C79D1" w:rsidRPr="00615C4E">
        <w:rPr>
          <w:rFonts w:ascii="Times New Roman" w:hAnsi="Times New Roman"/>
          <w:color w:val="000000" w:themeColor="text1"/>
          <w:sz w:val="24"/>
          <w:szCs w:val="24"/>
          <w:lang w:eastAsia="lt-LT"/>
        </w:rPr>
        <w:t xml:space="preserve"> turinčias įtak</w:t>
      </w:r>
      <w:r w:rsidR="003C5F7C" w:rsidRPr="00615C4E">
        <w:rPr>
          <w:rFonts w:ascii="Times New Roman" w:hAnsi="Times New Roman"/>
          <w:color w:val="000000" w:themeColor="text1"/>
          <w:sz w:val="24"/>
          <w:szCs w:val="24"/>
          <w:lang w:eastAsia="lt-LT"/>
        </w:rPr>
        <w:t>os</w:t>
      </w:r>
      <w:r w:rsidR="004C79D1" w:rsidRPr="00615C4E">
        <w:rPr>
          <w:rFonts w:ascii="Times New Roman" w:hAnsi="Times New Roman"/>
          <w:color w:val="000000" w:themeColor="text1"/>
          <w:sz w:val="24"/>
          <w:szCs w:val="24"/>
          <w:lang w:eastAsia="lt-LT"/>
        </w:rPr>
        <w:t xml:space="preserve"> Sutarties įvykdymui, traktuojama kaip informacinio pobūdžio. Visas susidariusias kliūtis ar problemas Rangovas privalo spręsti savo jėgomis.</w:t>
      </w:r>
    </w:p>
    <w:p w14:paraId="693561BA" w14:textId="074F1DDD" w:rsidR="001E2A12" w:rsidRPr="00615C4E" w:rsidRDefault="00E063FC"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Užsakovas patvirtina, k</w:t>
      </w:r>
      <w:r w:rsidR="00BE5F08" w:rsidRPr="00615C4E">
        <w:rPr>
          <w:rFonts w:ascii="Times New Roman" w:hAnsi="Times New Roman"/>
          <w:color w:val="000000" w:themeColor="text1"/>
          <w:sz w:val="24"/>
          <w:szCs w:val="24"/>
          <w:lang w:eastAsia="lt-LT"/>
        </w:rPr>
        <w:t>ad Užsakovas ar Užsakovo įgaliotas asmuo vykdant Sutartį turi</w:t>
      </w:r>
      <w:r w:rsidR="004C79D1" w:rsidRPr="00615C4E">
        <w:rPr>
          <w:rFonts w:ascii="Times New Roman" w:hAnsi="Times New Roman"/>
          <w:color w:val="000000" w:themeColor="text1"/>
          <w:sz w:val="24"/>
          <w:szCs w:val="24"/>
          <w:lang w:eastAsia="lt-LT"/>
        </w:rPr>
        <w:t xml:space="preserve"> teisę sudaryti šią Sutartį, o taip pat vykdyti visus šioje Sutartyje numatytus Užsakovo įsipareigojimus. Užsakovas pareiškia, kad jis yra gavęs visus būtinus leidimus, atestacijos pažymėjimus ar kitokius dokumentus, įgalin</w:t>
      </w:r>
      <w:r w:rsidRPr="00615C4E">
        <w:rPr>
          <w:rFonts w:ascii="Times New Roman" w:hAnsi="Times New Roman"/>
          <w:color w:val="000000" w:themeColor="text1"/>
          <w:sz w:val="24"/>
          <w:szCs w:val="24"/>
          <w:lang w:eastAsia="lt-LT"/>
        </w:rPr>
        <w:t>an</w:t>
      </w:r>
      <w:r w:rsidR="004C79D1" w:rsidRPr="00615C4E">
        <w:rPr>
          <w:rFonts w:ascii="Times New Roman" w:hAnsi="Times New Roman"/>
          <w:color w:val="000000" w:themeColor="text1"/>
          <w:sz w:val="24"/>
          <w:szCs w:val="24"/>
          <w:lang w:eastAsia="lt-LT"/>
        </w:rPr>
        <w:t>čius Užsakovą užsiimti šioje Sutartyje numatyta veikla, kuri įeina į Užsakovo sutartinius įsipareigojimus.</w:t>
      </w:r>
    </w:p>
    <w:p w14:paraId="648C1281" w14:textId="77777777" w:rsidR="00130677" w:rsidRPr="00615C4E" w:rsidRDefault="00130677" w:rsidP="00130677">
      <w:pPr>
        <w:pStyle w:val="Sraopastraipa"/>
        <w:tabs>
          <w:tab w:val="left" w:pos="1134"/>
        </w:tabs>
        <w:spacing w:line="360" w:lineRule="auto"/>
        <w:ind w:left="567"/>
        <w:jc w:val="both"/>
        <w:rPr>
          <w:rFonts w:ascii="Times New Roman" w:hAnsi="Times New Roman"/>
          <w:color w:val="000000" w:themeColor="text1"/>
          <w:sz w:val="24"/>
          <w:szCs w:val="24"/>
          <w:lang w:eastAsia="lt-LT"/>
        </w:rPr>
      </w:pPr>
    </w:p>
    <w:p w14:paraId="5E643F49" w14:textId="5D9EF575" w:rsidR="00765C2D" w:rsidRPr="00615C4E" w:rsidRDefault="004C79D1" w:rsidP="00765C2D">
      <w:pPr>
        <w:pStyle w:val="Sraopastraipa"/>
        <w:numPr>
          <w:ilvl w:val="0"/>
          <w:numId w:val="42"/>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GINČAI</w:t>
      </w:r>
    </w:p>
    <w:p w14:paraId="2044EE4C" w14:textId="6FB1479D" w:rsidR="00765C2D" w:rsidRPr="00615C4E" w:rsidRDefault="004C79D1" w:rsidP="00765C2D">
      <w:pPr>
        <w:pStyle w:val="Sraopastraipa"/>
        <w:numPr>
          <w:ilvl w:val="1"/>
          <w:numId w:val="42"/>
        </w:numPr>
        <w:tabs>
          <w:tab w:val="left" w:pos="900"/>
          <w:tab w:val="left" w:pos="1134"/>
          <w:tab w:val="left" w:pos="1620"/>
          <w:tab w:val="left" w:pos="1800"/>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Sutarties Šalys visus ginčus stengiasi išspręsti derybomis. Kilus ginčui, Sutarties Šalys raštu išdėsto savo nuomonę kitai Šaliai ir pasiūlo ginčo sprendimą. Visi ginčai, kylantys dėl šios Sutarties ar su ja susiję, nepavykus jų išspręsti derybų būdu, sprendžiami Lietuvos Respublikos civilinio proceso kodekso nustatyta tvarka</w:t>
      </w:r>
      <w:r w:rsidR="00C21516" w:rsidRPr="00615C4E">
        <w:rPr>
          <w:rFonts w:ascii="Times New Roman" w:hAnsi="Times New Roman"/>
          <w:color w:val="000000" w:themeColor="text1"/>
          <w:sz w:val="24"/>
          <w:szCs w:val="24"/>
          <w:lang w:eastAsia="lt-LT"/>
        </w:rPr>
        <w:t>, teismingumą nustatant pagal Užsakovo buveinės adresą</w:t>
      </w:r>
      <w:r w:rsidRPr="00615C4E">
        <w:rPr>
          <w:rFonts w:ascii="Times New Roman" w:hAnsi="Times New Roman"/>
          <w:color w:val="000000" w:themeColor="text1"/>
          <w:sz w:val="24"/>
          <w:szCs w:val="24"/>
          <w:lang w:eastAsia="lt-LT"/>
        </w:rPr>
        <w:t>.</w:t>
      </w:r>
    </w:p>
    <w:p w14:paraId="07357474" w14:textId="77777777" w:rsidR="00130677" w:rsidRPr="00615C4E" w:rsidRDefault="00130677" w:rsidP="00130677">
      <w:pPr>
        <w:pStyle w:val="Sraopastraipa"/>
        <w:tabs>
          <w:tab w:val="left" w:pos="900"/>
          <w:tab w:val="left" w:pos="1134"/>
          <w:tab w:val="left" w:pos="1620"/>
          <w:tab w:val="left" w:pos="1800"/>
        </w:tabs>
        <w:spacing w:line="360" w:lineRule="auto"/>
        <w:ind w:left="567"/>
        <w:jc w:val="both"/>
        <w:rPr>
          <w:rFonts w:ascii="Times New Roman" w:hAnsi="Times New Roman"/>
          <w:color w:val="000000" w:themeColor="text1"/>
          <w:sz w:val="24"/>
          <w:szCs w:val="24"/>
          <w:lang w:eastAsia="lt-LT"/>
        </w:rPr>
      </w:pPr>
    </w:p>
    <w:p w14:paraId="646BEEB6" w14:textId="5E7656D1" w:rsidR="004C79D1" w:rsidRPr="00615C4E" w:rsidRDefault="004C79D1" w:rsidP="00584C93">
      <w:pPr>
        <w:pStyle w:val="Sraopastraipa"/>
        <w:numPr>
          <w:ilvl w:val="0"/>
          <w:numId w:val="42"/>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NENUGALIMA JĖGA (FORCE MAJEURE)</w:t>
      </w:r>
    </w:p>
    <w:p w14:paraId="3AA1580F" w14:textId="77777777" w:rsidR="00025ACB"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Šalis gali būti visiškai ar iš dalies atleidžiama nuo atsakomybės už Sutarties nevykdymą dėl nenugalimos jėgos (</w:t>
      </w:r>
      <w:r w:rsidRPr="00615C4E">
        <w:rPr>
          <w:rFonts w:ascii="Times New Roman" w:hAnsi="Times New Roman"/>
          <w:i/>
          <w:color w:val="000000" w:themeColor="text1"/>
          <w:sz w:val="24"/>
          <w:szCs w:val="24"/>
          <w:lang w:eastAsia="lt-LT"/>
        </w:rPr>
        <w:t>force majeure</w:t>
      </w:r>
      <w:r w:rsidRPr="00615C4E">
        <w:rPr>
          <w:rFonts w:ascii="Times New Roman" w:hAnsi="Times New Roman"/>
          <w:color w:val="000000" w:themeColor="text1"/>
          <w:sz w:val="24"/>
          <w:szCs w:val="24"/>
          <w:lang w:eastAsia="lt-LT"/>
        </w:rPr>
        <w:t>)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110F8148" w14:textId="77777777" w:rsidR="00025ACB"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Nenugalima jėga (</w:t>
      </w:r>
      <w:r w:rsidRPr="00615C4E">
        <w:rPr>
          <w:rFonts w:ascii="Times New Roman" w:hAnsi="Times New Roman"/>
          <w:i/>
          <w:color w:val="000000" w:themeColor="text1"/>
          <w:sz w:val="24"/>
          <w:szCs w:val="24"/>
          <w:lang w:eastAsia="lt-LT"/>
        </w:rPr>
        <w:t>force majeure</w:t>
      </w:r>
      <w:r w:rsidRPr="00615C4E">
        <w:rPr>
          <w:rFonts w:ascii="Times New Roman" w:hAnsi="Times New Roman"/>
          <w:color w:val="000000" w:themeColor="text1"/>
          <w:sz w:val="24"/>
          <w:szCs w:val="24"/>
          <w:lang w:eastAsia="lt-LT"/>
        </w:rPr>
        <w:t>) nelaikoma tai, kad rinkoje nėra reikalingų prievolei vykdyti prekių, Šalis neturi reikiamų finansinių išteklių arba Šalies kontrahentai pažeidžia savo prievoles. Nenugalima jėga (</w:t>
      </w:r>
      <w:r w:rsidRPr="00615C4E">
        <w:rPr>
          <w:rFonts w:ascii="Times New Roman" w:hAnsi="Times New Roman"/>
          <w:i/>
          <w:color w:val="000000" w:themeColor="text1"/>
          <w:sz w:val="24"/>
          <w:szCs w:val="24"/>
          <w:lang w:eastAsia="lt-LT"/>
        </w:rPr>
        <w:t>force majeure</w:t>
      </w:r>
      <w:r w:rsidRPr="00615C4E">
        <w:rPr>
          <w:rFonts w:ascii="Times New Roman" w:hAnsi="Times New Roman"/>
          <w:color w:val="000000" w:themeColor="text1"/>
          <w:sz w:val="24"/>
          <w:szCs w:val="24"/>
          <w:lang w:eastAsia="lt-LT"/>
        </w:rPr>
        <w:t xml:space="preserve">) taip pat nelaikomos Šalies veiklai turėjusios įtakos aplinkybės, į kurių galimybę Šalys, sudarydamos Sutartį, atsižvelgė, t. y. Lietuvoje pasitaikančios aplinkybės, valstybės ar savivaldos institucijų sprendimai, sukėlę bet kurios iš Šalių reorganizavimą, </w:t>
      </w:r>
      <w:r w:rsidRPr="00615C4E">
        <w:rPr>
          <w:rFonts w:ascii="Times New Roman" w:hAnsi="Times New Roman"/>
          <w:color w:val="000000" w:themeColor="text1"/>
          <w:sz w:val="24"/>
          <w:szCs w:val="24"/>
          <w:lang w:eastAsia="lt-LT"/>
        </w:rPr>
        <w:lastRenderedPageBreak/>
        <w:t>privatizavimą, likvidavimą, veiklos pobūdžio pakeitimą, stabdymą (trukdymą), kitos aplinkybės, kurios turėtų būti laikomos ypatingomis, bet Lietuvoje Sutarties sudarymo metu yra tikėtinos.</w:t>
      </w:r>
    </w:p>
    <w:p w14:paraId="7F91FCAD" w14:textId="0FF512B7" w:rsidR="00765C2D" w:rsidRPr="00615C4E" w:rsidRDefault="004C79D1" w:rsidP="00765C2D">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Sutartis baigiasi kitos Šalies reikalavimu, kai ją įvykdyti kitai </w:t>
      </w:r>
      <w:r w:rsidR="003C5F7C" w:rsidRPr="00615C4E">
        <w:rPr>
          <w:rFonts w:ascii="Times New Roman" w:hAnsi="Times New Roman"/>
          <w:color w:val="000000" w:themeColor="text1"/>
          <w:sz w:val="24"/>
          <w:szCs w:val="24"/>
          <w:lang w:eastAsia="lt-LT"/>
        </w:rPr>
        <w:t>Š</w:t>
      </w:r>
      <w:r w:rsidRPr="00615C4E">
        <w:rPr>
          <w:rFonts w:ascii="Times New Roman" w:hAnsi="Times New Roman"/>
          <w:color w:val="000000" w:themeColor="text1"/>
          <w:sz w:val="24"/>
          <w:szCs w:val="24"/>
          <w:lang w:eastAsia="lt-LT"/>
        </w:rPr>
        <w:t>aliai neįmanoma dėl  nenugalimos jėgos (</w:t>
      </w:r>
      <w:r w:rsidRPr="00615C4E">
        <w:rPr>
          <w:rFonts w:ascii="Times New Roman" w:hAnsi="Times New Roman"/>
          <w:i/>
          <w:color w:val="000000" w:themeColor="text1"/>
          <w:sz w:val="24"/>
          <w:szCs w:val="24"/>
          <w:lang w:eastAsia="lt-LT"/>
        </w:rPr>
        <w:t>force majeure</w:t>
      </w:r>
      <w:r w:rsidRPr="00615C4E">
        <w:rPr>
          <w:rFonts w:ascii="Times New Roman" w:hAnsi="Times New Roman"/>
          <w:color w:val="000000" w:themeColor="text1"/>
          <w:sz w:val="24"/>
          <w:szCs w:val="24"/>
          <w:lang w:eastAsia="lt-LT"/>
        </w:rPr>
        <w:t>).</w:t>
      </w:r>
    </w:p>
    <w:p w14:paraId="16F1BDE7" w14:textId="77777777" w:rsidR="00130677" w:rsidRPr="00615C4E" w:rsidRDefault="00130677" w:rsidP="00130677">
      <w:pPr>
        <w:pStyle w:val="Sraopastraipa"/>
        <w:tabs>
          <w:tab w:val="left" w:pos="1134"/>
        </w:tabs>
        <w:spacing w:line="360" w:lineRule="auto"/>
        <w:ind w:left="567"/>
        <w:jc w:val="both"/>
        <w:rPr>
          <w:rFonts w:ascii="Times New Roman" w:hAnsi="Times New Roman"/>
          <w:color w:val="000000" w:themeColor="text1"/>
          <w:sz w:val="24"/>
          <w:szCs w:val="24"/>
          <w:lang w:eastAsia="lt-LT"/>
        </w:rPr>
      </w:pPr>
    </w:p>
    <w:p w14:paraId="50DF6274" w14:textId="3ABD6C34" w:rsidR="004C79D1" w:rsidRPr="00615C4E" w:rsidRDefault="004C79D1" w:rsidP="00584C93">
      <w:pPr>
        <w:pStyle w:val="Sraopastraipa"/>
        <w:numPr>
          <w:ilvl w:val="0"/>
          <w:numId w:val="42"/>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615C4E">
        <w:rPr>
          <w:rFonts w:ascii="Times New Roman" w:hAnsi="Times New Roman"/>
          <w:b/>
          <w:color w:val="000000" w:themeColor="text1"/>
          <w:sz w:val="24"/>
          <w:szCs w:val="24"/>
          <w:lang w:eastAsia="lt-LT"/>
        </w:rPr>
        <w:t>BENDROSIOS NUOSTATOS</w:t>
      </w:r>
    </w:p>
    <w:p w14:paraId="6EF675EA" w14:textId="77777777" w:rsidR="006C2B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615C4E">
        <w:rPr>
          <w:rFonts w:ascii="Times New Roman" w:hAnsi="Times New Roman"/>
          <w:color w:val="000000" w:themeColor="text1"/>
          <w:spacing w:val="-3"/>
          <w:sz w:val="24"/>
          <w:szCs w:val="24"/>
          <w:lang w:eastAsia="lt-LT"/>
        </w:rPr>
        <w:t>Šalių teisių ir pareigų pagrindas yra Sutartis, Lietuvos Respublikos įstatymai, poįstatyminiai teisės aktai, statybos techniniai reglamentai ir kiti normatyviniai dokumentai.</w:t>
      </w:r>
    </w:p>
    <w:p w14:paraId="10894B3E" w14:textId="0FCDBBDF" w:rsidR="006C2B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615C4E">
        <w:rPr>
          <w:rFonts w:ascii="Times New Roman" w:hAnsi="Times New Roman"/>
          <w:color w:val="000000" w:themeColor="text1"/>
          <w:sz w:val="24"/>
          <w:szCs w:val="24"/>
          <w:lang w:eastAsia="lt-LT"/>
        </w:rPr>
        <w:t>Jei Sutartie</w:t>
      </w:r>
      <w:r w:rsidR="00E063FC" w:rsidRPr="00615C4E">
        <w:rPr>
          <w:rFonts w:ascii="Times New Roman" w:hAnsi="Times New Roman"/>
          <w:color w:val="000000" w:themeColor="text1"/>
          <w:sz w:val="24"/>
          <w:szCs w:val="24"/>
          <w:lang w:eastAsia="lt-LT"/>
        </w:rPr>
        <w:t xml:space="preserve">s dokumentuose numatyti </w:t>
      </w:r>
      <w:r w:rsidRPr="00615C4E">
        <w:rPr>
          <w:rFonts w:ascii="Times New Roman" w:hAnsi="Times New Roman"/>
          <w:color w:val="000000" w:themeColor="text1"/>
          <w:sz w:val="24"/>
          <w:szCs w:val="24"/>
          <w:lang w:eastAsia="lt-LT"/>
        </w:rPr>
        <w:t>darbų kiekiai (mato vienetais), tai jie y</w:t>
      </w:r>
      <w:r w:rsidR="008771C1" w:rsidRPr="00615C4E">
        <w:rPr>
          <w:rFonts w:ascii="Times New Roman" w:hAnsi="Times New Roman"/>
          <w:color w:val="000000" w:themeColor="text1"/>
          <w:sz w:val="24"/>
          <w:szCs w:val="24"/>
          <w:lang w:eastAsia="lt-LT"/>
        </w:rPr>
        <w:t xml:space="preserve">ra orientaciniai. </w:t>
      </w:r>
    </w:p>
    <w:p w14:paraId="7D773C75" w14:textId="5C712391" w:rsidR="006C2B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615C4E">
        <w:rPr>
          <w:rFonts w:ascii="Times New Roman" w:hAnsi="Times New Roman"/>
          <w:color w:val="000000" w:themeColor="text1"/>
          <w:sz w:val="24"/>
          <w:szCs w:val="24"/>
          <w:lang w:eastAsia="lt-LT"/>
        </w:rPr>
        <w:t>Rangovas Sutarties informaciją privalo laikyti privačia ir konfidencialia, išskyrus tai, ko reikia sutartinėms prievolėms atlikti arba galiojantiems įstatymams vykdyti. Rangovas, be išankstinio Užsakovo sutikimo, neturi skelbti, leisti, kad būtų paskelbta arba atskle</w:t>
      </w:r>
      <w:r w:rsidR="00E063FC" w:rsidRPr="00615C4E">
        <w:rPr>
          <w:rFonts w:ascii="Times New Roman" w:hAnsi="Times New Roman"/>
          <w:color w:val="000000" w:themeColor="text1"/>
          <w:sz w:val="24"/>
          <w:szCs w:val="24"/>
          <w:lang w:eastAsia="lt-LT"/>
        </w:rPr>
        <w:t xml:space="preserve">ista bet kuri informacija apie </w:t>
      </w:r>
      <w:r w:rsidRPr="00615C4E">
        <w:rPr>
          <w:rFonts w:ascii="Times New Roman" w:hAnsi="Times New Roman"/>
          <w:color w:val="000000" w:themeColor="text1"/>
          <w:sz w:val="24"/>
          <w:szCs w:val="24"/>
          <w:lang w:eastAsia="lt-LT"/>
        </w:rPr>
        <w:t>darbus kokiame nors komerciniame arba techniniame dokumente ar kaip nors kitaip.</w:t>
      </w:r>
    </w:p>
    <w:p w14:paraId="1E965468" w14:textId="7355E68E" w:rsidR="006C2B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615C4E">
        <w:rPr>
          <w:rFonts w:ascii="Times New Roman" w:hAnsi="Times New Roman"/>
          <w:color w:val="000000" w:themeColor="text1"/>
          <w:sz w:val="24"/>
          <w:szCs w:val="24"/>
          <w:lang w:eastAsia="lt-LT"/>
        </w:rPr>
        <w:t>Sutarties sąlygos Sutarties galiojimo laikotarpiu negali būti keičiamos, išskyrus tokias Sutarties sąlygas, kurias pakeitus nebūtų pažeisti Lietuvos Respublikos viešųjų pirkimų įstatyme nustaty</w:t>
      </w:r>
      <w:r w:rsidR="0077680B" w:rsidRPr="00615C4E">
        <w:rPr>
          <w:rFonts w:ascii="Times New Roman" w:hAnsi="Times New Roman"/>
          <w:color w:val="000000" w:themeColor="text1"/>
          <w:sz w:val="24"/>
          <w:szCs w:val="24"/>
          <w:lang w:eastAsia="lt-LT"/>
        </w:rPr>
        <w:t>ti principai ir tikslai.</w:t>
      </w:r>
    </w:p>
    <w:p w14:paraId="29290BA9" w14:textId="779FF229" w:rsidR="004C79D1"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615C4E">
        <w:rPr>
          <w:rFonts w:ascii="Times New Roman" w:hAnsi="Times New Roman"/>
          <w:color w:val="000000" w:themeColor="text1"/>
          <w:spacing w:val="-3"/>
          <w:sz w:val="24"/>
          <w:szCs w:val="24"/>
          <w:lang w:eastAsia="lt-LT"/>
        </w:rPr>
        <w:t xml:space="preserve">Visi su Sutartimi susiję pranešimai, prašymai, kiti dokumentai ar susirašinėjimas turi būti siunčiami paštu arba elektroniniu paštu. Apie savo adreso ar kitų rekvizitų pasikeitimą kiekviena Šalis nedelsdama, tačiau ne vėliau kaip per 5 (penkias) kalendorines dienas nuo minėto pasikeitimo dienos, raštu privalo pranešti kitai Šaliai. Šalių </w:t>
      </w:r>
      <w:r w:rsidR="00785546" w:rsidRPr="00615C4E">
        <w:rPr>
          <w:rFonts w:ascii="Times New Roman" w:hAnsi="Times New Roman"/>
          <w:color w:val="000000" w:themeColor="text1"/>
          <w:spacing w:val="-3"/>
          <w:sz w:val="24"/>
          <w:szCs w:val="24"/>
          <w:lang w:eastAsia="lt-LT"/>
        </w:rPr>
        <w:t>rekvizitai</w:t>
      </w:r>
      <w:r w:rsidRPr="00615C4E">
        <w:rPr>
          <w:rFonts w:ascii="Times New Roman" w:hAnsi="Times New Roman"/>
          <w:color w:val="000000" w:themeColor="text1"/>
          <w:spacing w:val="-3"/>
          <w:sz w:val="24"/>
          <w:szCs w:val="24"/>
          <w:lang w:eastAsia="lt-LT"/>
        </w:rPr>
        <w:t xml:space="preserve"> susirašinėjimui nurodyti šios Sutar</w:t>
      </w:r>
      <w:r w:rsidR="001E2A12" w:rsidRPr="00615C4E">
        <w:rPr>
          <w:rFonts w:ascii="Times New Roman" w:hAnsi="Times New Roman"/>
          <w:color w:val="000000" w:themeColor="text1"/>
          <w:spacing w:val="-3"/>
          <w:sz w:val="24"/>
          <w:szCs w:val="24"/>
          <w:lang w:eastAsia="lt-LT"/>
        </w:rPr>
        <w:t>ties 1</w:t>
      </w:r>
      <w:r w:rsidR="00E51644" w:rsidRPr="00615C4E">
        <w:rPr>
          <w:rFonts w:ascii="Times New Roman" w:hAnsi="Times New Roman"/>
          <w:color w:val="000000" w:themeColor="text1"/>
          <w:spacing w:val="-3"/>
          <w:sz w:val="24"/>
          <w:szCs w:val="24"/>
          <w:lang w:eastAsia="lt-LT"/>
        </w:rPr>
        <w:t>6.</w:t>
      </w:r>
      <w:r w:rsidR="00BE5F08" w:rsidRPr="00615C4E">
        <w:rPr>
          <w:rFonts w:ascii="Times New Roman" w:hAnsi="Times New Roman"/>
          <w:color w:val="000000" w:themeColor="text1"/>
          <w:spacing w:val="-3"/>
          <w:sz w:val="24"/>
          <w:szCs w:val="24"/>
          <w:lang w:eastAsia="lt-LT"/>
        </w:rPr>
        <w:t>2</w:t>
      </w:r>
      <w:r w:rsidRPr="00615C4E">
        <w:rPr>
          <w:rFonts w:ascii="Times New Roman" w:hAnsi="Times New Roman"/>
          <w:color w:val="000000" w:themeColor="text1"/>
          <w:spacing w:val="-3"/>
          <w:sz w:val="24"/>
          <w:szCs w:val="24"/>
          <w:lang w:eastAsia="lt-LT"/>
        </w:rPr>
        <w:t xml:space="preserve"> punkte.</w:t>
      </w:r>
      <w:r w:rsidR="00785546" w:rsidRPr="00615C4E">
        <w:rPr>
          <w:rFonts w:ascii="Times New Roman" w:hAnsi="Times New Roman"/>
          <w:color w:val="000000" w:themeColor="text1"/>
          <w:spacing w:val="-3"/>
          <w:sz w:val="24"/>
          <w:szCs w:val="24"/>
          <w:lang w:eastAsia="lt-LT"/>
        </w:rPr>
        <w:t xml:space="preserve"> </w:t>
      </w:r>
      <w:r w:rsidR="001D2049" w:rsidRPr="00615C4E">
        <w:rPr>
          <w:rFonts w:ascii="Times New Roman" w:hAnsi="Times New Roman"/>
          <w:color w:val="000000" w:themeColor="text1"/>
          <w:spacing w:val="-3"/>
          <w:sz w:val="24"/>
          <w:szCs w:val="24"/>
          <w:lang w:eastAsia="lt-LT"/>
        </w:rPr>
        <w:t>Į visus laiškus ir paklausimus turi būti sureaguota per 2 darbo dienas.</w:t>
      </w:r>
    </w:p>
    <w:p w14:paraId="30F2DC5C" w14:textId="2ACE006D" w:rsidR="006C2B23" w:rsidRPr="00615C4E" w:rsidRDefault="00785546"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Tuo atveju, jei tarp </w:t>
      </w:r>
      <w:r w:rsidR="003C5F7C" w:rsidRPr="00615C4E">
        <w:rPr>
          <w:rFonts w:ascii="Times New Roman" w:hAnsi="Times New Roman"/>
          <w:color w:val="000000" w:themeColor="text1"/>
          <w:sz w:val="24"/>
          <w:szCs w:val="24"/>
          <w:lang w:eastAsia="lt-LT"/>
        </w:rPr>
        <w:t>Š</w:t>
      </w:r>
      <w:r w:rsidRPr="00615C4E">
        <w:rPr>
          <w:rFonts w:ascii="Times New Roman" w:hAnsi="Times New Roman"/>
          <w:color w:val="000000" w:themeColor="text1"/>
          <w:sz w:val="24"/>
          <w:szCs w:val="24"/>
          <w:lang w:eastAsia="lt-LT"/>
        </w:rPr>
        <w:t xml:space="preserve">alių kyla ginčas dėl objekto ar darbų kokybės, viena iš </w:t>
      </w:r>
      <w:r w:rsidR="003C5F7C" w:rsidRPr="00615C4E">
        <w:rPr>
          <w:rFonts w:ascii="Times New Roman" w:hAnsi="Times New Roman"/>
          <w:color w:val="000000" w:themeColor="text1"/>
          <w:sz w:val="24"/>
          <w:szCs w:val="24"/>
          <w:lang w:eastAsia="lt-LT"/>
        </w:rPr>
        <w:t>Š</w:t>
      </w:r>
      <w:r w:rsidRPr="00615C4E">
        <w:rPr>
          <w:rFonts w:ascii="Times New Roman" w:hAnsi="Times New Roman"/>
          <w:color w:val="000000" w:themeColor="text1"/>
          <w:sz w:val="24"/>
          <w:szCs w:val="24"/>
          <w:lang w:eastAsia="lt-LT"/>
        </w:rPr>
        <w:t xml:space="preserve">alių gali kreiptis į ekspertą. Eksperto išlaidas padengs ta </w:t>
      </w:r>
      <w:r w:rsidR="003C5F7C" w:rsidRPr="00615C4E">
        <w:rPr>
          <w:rFonts w:ascii="Times New Roman" w:hAnsi="Times New Roman"/>
          <w:color w:val="000000" w:themeColor="text1"/>
          <w:sz w:val="24"/>
          <w:szCs w:val="24"/>
          <w:lang w:eastAsia="lt-LT"/>
        </w:rPr>
        <w:t>Š</w:t>
      </w:r>
      <w:r w:rsidRPr="00615C4E">
        <w:rPr>
          <w:rFonts w:ascii="Times New Roman" w:hAnsi="Times New Roman"/>
          <w:color w:val="000000" w:themeColor="text1"/>
          <w:sz w:val="24"/>
          <w:szCs w:val="24"/>
          <w:lang w:eastAsia="lt-LT"/>
        </w:rPr>
        <w:t xml:space="preserve">alis, kurios nenaudai ekspertas priims išvadas. </w:t>
      </w:r>
      <w:r w:rsidR="004C79D1" w:rsidRPr="00615C4E">
        <w:rPr>
          <w:rFonts w:ascii="Times New Roman" w:hAnsi="Times New Roman"/>
          <w:color w:val="000000" w:themeColor="text1"/>
          <w:sz w:val="24"/>
          <w:szCs w:val="24"/>
          <w:lang w:eastAsia="lt-LT"/>
        </w:rPr>
        <w:t xml:space="preserve"> </w:t>
      </w:r>
    </w:p>
    <w:p w14:paraId="4F6AB735" w14:textId="77777777" w:rsidR="006C2B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Šalys neturi teisės perduoti savo įsipareigojimų pagal šią Sutartį tretiesiems asmenims be kitų Šalių raštiško sutikimo.</w:t>
      </w:r>
    </w:p>
    <w:p w14:paraId="46ED9454" w14:textId="77777777" w:rsidR="006C2B23" w:rsidRPr="00615C4E" w:rsidRDefault="004C79D1"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Visi šios Sutarties papildymai ir pakeitimai galioja, jei yra sudaryti raštu ir patvirtinti Šalių.</w:t>
      </w:r>
    </w:p>
    <w:p w14:paraId="72399528" w14:textId="43E4EB3F" w:rsidR="006C2B23" w:rsidRPr="00615C4E" w:rsidRDefault="00B47A79"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Šalims susitarus galimi papildomi Šalių susitarimai prie Sutarties, jeigu manoma, kad būtina papildyti, paaiškinti ar patikslinti šios Sutarties numatytas sąlygas. Toks papildomas susitarimas turėtų tokią pat teisinę galią, kaip ir pagrindinė Sutartis, galiotų visos kitos pagrindinėje Sutartyje numatytos sąlygos.</w:t>
      </w:r>
    </w:p>
    <w:p w14:paraId="0A7A7B17" w14:textId="5209A533" w:rsidR="004C79D1" w:rsidRPr="00615C4E" w:rsidRDefault="00B47A79" w:rsidP="00584C93">
      <w:pPr>
        <w:pStyle w:val="Sraopastraipa"/>
        <w:numPr>
          <w:ilvl w:val="1"/>
          <w:numId w:val="42"/>
        </w:numPr>
        <w:tabs>
          <w:tab w:val="left" w:pos="1134"/>
        </w:tabs>
        <w:spacing w:line="360" w:lineRule="auto"/>
        <w:ind w:left="0" w:firstLine="567"/>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Ši Sutartis sudaryta lietuvių kalba</w:t>
      </w:r>
      <w:r w:rsidR="00BB5BFE" w:rsidRPr="00615C4E">
        <w:rPr>
          <w:rFonts w:ascii="Times New Roman" w:hAnsi="Times New Roman"/>
          <w:color w:val="000000" w:themeColor="text1"/>
          <w:sz w:val="24"/>
          <w:szCs w:val="24"/>
          <w:lang w:eastAsia="lt-LT"/>
        </w:rPr>
        <w:t xml:space="preserve"> ir </w:t>
      </w:r>
      <w:r w:rsidR="001739F5" w:rsidRPr="00615C4E">
        <w:rPr>
          <w:rFonts w:ascii="Times New Roman" w:hAnsi="Times New Roman"/>
          <w:color w:val="000000" w:themeColor="text1"/>
          <w:sz w:val="24"/>
          <w:szCs w:val="24"/>
          <w:lang w:eastAsia="lt-LT"/>
        </w:rPr>
        <w:t>pasirašyta kvalifikuotais elektroniniais parašais</w:t>
      </w:r>
      <w:r w:rsidR="004C79D1" w:rsidRPr="00615C4E">
        <w:rPr>
          <w:rFonts w:ascii="Times New Roman" w:hAnsi="Times New Roman"/>
          <w:color w:val="000000" w:themeColor="text1"/>
          <w:sz w:val="24"/>
          <w:szCs w:val="24"/>
          <w:lang w:eastAsia="lt-LT"/>
        </w:rPr>
        <w:t>.</w:t>
      </w:r>
    </w:p>
    <w:p w14:paraId="7FEAA783" w14:textId="77777777" w:rsidR="00B44DB9" w:rsidRPr="00615C4E" w:rsidRDefault="001A398F" w:rsidP="00605E86">
      <w:pPr>
        <w:pStyle w:val="Sraopastraipa"/>
        <w:numPr>
          <w:ilvl w:val="1"/>
          <w:numId w:val="42"/>
        </w:numPr>
        <w:tabs>
          <w:tab w:val="left" w:pos="1134"/>
        </w:tabs>
        <w:spacing w:line="360" w:lineRule="auto"/>
        <w:ind w:hanging="361"/>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CA63E4" w:rsidRPr="00615C4E">
        <w:rPr>
          <w:rFonts w:ascii="Times New Roman" w:hAnsi="Times New Roman"/>
          <w:color w:val="000000" w:themeColor="text1"/>
          <w:sz w:val="24"/>
          <w:szCs w:val="24"/>
          <w:lang w:eastAsia="lt-LT"/>
        </w:rPr>
        <w:t>Sutarties prieda</w:t>
      </w:r>
      <w:r w:rsidR="000F56E7" w:rsidRPr="00615C4E">
        <w:rPr>
          <w:rFonts w:ascii="Times New Roman" w:hAnsi="Times New Roman"/>
          <w:color w:val="000000" w:themeColor="text1"/>
          <w:sz w:val="24"/>
          <w:szCs w:val="24"/>
          <w:lang w:eastAsia="lt-LT"/>
        </w:rPr>
        <w:t xml:space="preserve">s </w:t>
      </w:r>
      <w:r w:rsidR="00B44DB9" w:rsidRPr="00615C4E">
        <w:rPr>
          <w:rFonts w:ascii="Times New Roman" w:hAnsi="Times New Roman"/>
          <w:color w:val="000000" w:themeColor="text1"/>
          <w:sz w:val="24"/>
          <w:szCs w:val="24"/>
          <w:lang w:eastAsia="lt-LT"/>
        </w:rPr>
        <w:t>:</w:t>
      </w:r>
    </w:p>
    <w:p w14:paraId="56EECE7A" w14:textId="2734AA23" w:rsidR="00605E86" w:rsidRPr="00615C4E" w:rsidRDefault="000F56E7" w:rsidP="00E96CA4">
      <w:pPr>
        <w:pStyle w:val="Sraopastraipa"/>
        <w:numPr>
          <w:ilvl w:val="2"/>
          <w:numId w:val="42"/>
        </w:numPr>
        <w:tabs>
          <w:tab w:val="left" w:pos="1134"/>
        </w:tabs>
        <w:spacing w:line="360" w:lineRule="auto"/>
        <w:ind w:left="1276"/>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Rangovo pasiūlymas</w:t>
      </w:r>
      <w:r w:rsidR="00B44DB9" w:rsidRPr="00615C4E">
        <w:rPr>
          <w:rFonts w:ascii="Times New Roman" w:hAnsi="Times New Roman"/>
          <w:color w:val="000000" w:themeColor="text1"/>
          <w:sz w:val="24"/>
          <w:szCs w:val="24"/>
          <w:lang w:eastAsia="lt-LT"/>
        </w:rPr>
        <w:t>;</w:t>
      </w:r>
    </w:p>
    <w:p w14:paraId="0A8B4436" w14:textId="7D92D468" w:rsidR="00532303" w:rsidRPr="00615C4E" w:rsidRDefault="00B44DB9" w:rsidP="00E96CA4">
      <w:pPr>
        <w:pStyle w:val="Sraopastraipa"/>
        <w:numPr>
          <w:ilvl w:val="2"/>
          <w:numId w:val="42"/>
        </w:numPr>
        <w:tabs>
          <w:tab w:val="left" w:pos="1134"/>
        </w:tabs>
        <w:spacing w:line="360" w:lineRule="auto"/>
        <w:ind w:left="1276" w:hanging="709"/>
        <w:jc w:val="both"/>
        <w:rPr>
          <w:rFonts w:ascii="Times New Roman" w:hAnsi="Times New Roman"/>
          <w:color w:val="000000" w:themeColor="text1"/>
          <w:sz w:val="24"/>
          <w:szCs w:val="24"/>
          <w:lang w:eastAsia="lt-LT"/>
        </w:rPr>
      </w:pPr>
      <w:r w:rsidRPr="00615C4E">
        <w:rPr>
          <w:rFonts w:ascii="Times New Roman" w:hAnsi="Times New Roman"/>
          <w:color w:val="000000" w:themeColor="text1"/>
          <w:szCs w:val="24"/>
          <w:lang w:eastAsia="lt-LT"/>
        </w:rPr>
        <w:lastRenderedPageBreak/>
        <w:t xml:space="preserve"> Techninė specifikacija</w:t>
      </w:r>
      <w:r w:rsidR="00532303" w:rsidRPr="00615C4E">
        <w:rPr>
          <w:rFonts w:ascii="Times New Roman" w:hAnsi="Times New Roman"/>
          <w:color w:val="000000" w:themeColor="text1"/>
          <w:szCs w:val="24"/>
          <w:lang w:eastAsia="lt-LT"/>
        </w:rPr>
        <w:t>.</w:t>
      </w:r>
    </w:p>
    <w:p w14:paraId="5D56EC1A" w14:textId="77777777" w:rsidR="00532303" w:rsidRPr="00615C4E" w:rsidRDefault="00532303" w:rsidP="00532303">
      <w:pPr>
        <w:pStyle w:val="Sraopastraipa"/>
        <w:tabs>
          <w:tab w:val="left" w:pos="1134"/>
        </w:tabs>
        <w:spacing w:line="360" w:lineRule="auto"/>
        <w:ind w:left="2422"/>
        <w:jc w:val="both"/>
        <w:rPr>
          <w:rFonts w:ascii="Times New Roman" w:hAnsi="Times New Roman"/>
          <w:color w:val="000000" w:themeColor="text1"/>
          <w:sz w:val="24"/>
          <w:szCs w:val="24"/>
          <w:lang w:eastAsia="lt-LT"/>
        </w:rPr>
      </w:pPr>
    </w:p>
    <w:p w14:paraId="107897FE" w14:textId="221E96C8" w:rsidR="008069D5" w:rsidRPr="00615C4E" w:rsidRDefault="008069D5" w:rsidP="00532303">
      <w:pPr>
        <w:pStyle w:val="Sraopastraipa"/>
        <w:tabs>
          <w:tab w:val="left" w:pos="1134"/>
          <w:tab w:val="left" w:pos="2370"/>
          <w:tab w:val="center" w:pos="5310"/>
        </w:tabs>
        <w:spacing w:line="360" w:lineRule="auto"/>
        <w:ind w:left="360"/>
        <w:jc w:val="center"/>
        <w:rPr>
          <w:rFonts w:ascii="Times New Roman" w:hAnsi="Times New Roman"/>
          <w:color w:val="000000" w:themeColor="text1"/>
          <w:sz w:val="24"/>
          <w:szCs w:val="24"/>
        </w:rPr>
      </w:pPr>
      <w:r w:rsidRPr="00615C4E">
        <w:rPr>
          <w:rFonts w:ascii="Times New Roman" w:hAnsi="Times New Roman"/>
          <w:color w:val="000000" w:themeColor="text1"/>
          <w:sz w:val="24"/>
          <w:szCs w:val="24"/>
        </w:rPr>
        <w:t>15. ASMENYS, ATSAKINGI UŽ SUTARTIES VYKDYMĄ</w:t>
      </w:r>
    </w:p>
    <w:p w14:paraId="7D6B97ED" w14:textId="77777777" w:rsidR="008069D5" w:rsidRPr="00615C4E" w:rsidRDefault="008069D5" w:rsidP="00434D7E">
      <w:pPr>
        <w:pStyle w:val="Pagrindinistekstas"/>
        <w:spacing w:after="0" w:line="360" w:lineRule="auto"/>
        <w:ind w:left="567" w:firstLine="0"/>
        <w:rPr>
          <w:color w:val="000000" w:themeColor="text1"/>
          <w:szCs w:val="24"/>
        </w:rPr>
      </w:pPr>
      <w:r w:rsidRPr="00615C4E">
        <w:rPr>
          <w:color w:val="000000" w:themeColor="text1"/>
          <w:szCs w:val="24"/>
        </w:rPr>
        <w:t>15.1. Asmenys, atsakingi už Sutarties vykdymą, Sutarties ir pakeitimų informacijos pateikimą paskelbti: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537"/>
        <w:gridCol w:w="3112"/>
      </w:tblGrid>
      <w:tr w:rsidR="00615C4E" w:rsidRPr="00615C4E" w14:paraId="1D2A04C3" w14:textId="77777777" w:rsidTr="00E51644">
        <w:trPr>
          <w:trHeight w:val="391"/>
        </w:trPr>
        <w:tc>
          <w:tcPr>
            <w:tcW w:w="1028" w:type="pct"/>
            <w:vAlign w:val="center"/>
          </w:tcPr>
          <w:p w14:paraId="23B06931" w14:textId="77777777" w:rsidR="008069D5" w:rsidRPr="00615C4E" w:rsidRDefault="008069D5" w:rsidP="00605E86">
            <w:pPr>
              <w:spacing w:line="360" w:lineRule="auto"/>
              <w:ind w:firstLine="635"/>
              <w:jc w:val="center"/>
              <w:rPr>
                <w:rFonts w:cs="Times New Roman"/>
                <w:b/>
                <w:color w:val="000000" w:themeColor="text1"/>
                <w:szCs w:val="24"/>
              </w:rPr>
            </w:pPr>
          </w:p>
        </w:tc>
        <w:tc>
          <w:tcPr>
            <w:tcW w:w="2356" w:type="pct"/>
            <w:vAlign w:val="center"/>
          </w:tcPr>
          <w:p w14:paraId="41C04DA6" w14:textId="35FC6895" w:rsidR="008069D5" w:rsidRPr="00615C4E" w:rsidRDefault="008069D5" w:rsidP="00605E86">
            <w:pPr>
              <w:spacing w:line="360" w:lineRule="auto"/>
              <w:ind w:firstLine="635"/>
              <w:jc w:val="center"/>
              <w:rPr>
                <w:rFonts w:cs="Times New Roman"/>
                <w:bCs/>
                <w:color w:val="000000" w:themeColor="text1"/>
                <w:szCs w:val="24"/>
              </w:rPr>
            </w:pPr>
            <w:r w:rsidRPr="00615C4E">
              <w:rPr>
                <w:rFonts w:cs="Times New Roman"/>
                <w:bCs/>
                <w:color w:val="000000" w:themeColor="text1"/>
                <w:szCs w:val="24"/>
              </w:rPr>
              <w:t>Pirkėjo atstova</w:t>
            </w:r>
            <w:r w:rsidR="00574608" w:rsidRPr="00615C4E">
              <w:rPr>
                <w:rFonts w:cs="Times New Roman"/>
                <w:bCs/>
                <w:color w:val="000000" w:themeColor="text1"/>
                <w:szCs w:val="24"/>
              </w:rPr>
              <w:t>s</w:t>
            </w:r>
          </w:p>
        </w:tc>
        <w:tc>
          <w:tcPr>
            <w:tcW w:w="1616" w:type="pct"/>
            <w:shd w:val="clear" w:color="auto" w:fill="auto"/>
            <w:vAlign w:val="center"/>
          </w:tcPr>
          <w:p w14:paraId="096FB2C6" w14:textId="7CCCA30A" w:rsidR="008069D5" w:rsidRPr="00615C4E" w:rsidRDefault="008069D5" w:rsidP="00E51644">
            <w:pPr>
              <w:spacing w:line="360" w:lineRule="auto"/>
              <w:rPr>
                <w:rFonts w:cs="Times New Roman"/>
                <w:bCs/>
                <w:color w:val="000000" w:themeColor="text1"/>
                <w:szCs w:val="24"/>
              </w:rPr>
            </w:pPr>
            <w:r w:rsidRPr="00615C4E">
              <w:rPr>
                <w:rFonts w:cs="Times New Roman"/>
                <w:bCs/>
                <w:color w:val="000000" w:themeColor="text1"/>
                <w:szCs w:val="24"/>
              </w:rPr>
              <w:t>Paslaugų teikėjo atstova</w:t>
            </w:r>
            <w:r w:rsidR="00D427A1" w:rsidRPr="00615C4E">
              <w:rPr>
                <w:rFonts w:cs="Times New Roman"/>
                <w:bCs/>
                <w:color w:val="000000" w:themeColor="text1"/>
                <w:szCs w:val="24"/>
              </w:rPr>
              <w:t>s</w:t>
            </w:r>
          </w:p>
        </w:tc>
      </w:tr>
      <w:tr w:rsidR="00615C4E" w:rsidRPr="00615C4E" w14:paraId="5F7D8B98" w14:textId="77777777" w:rsidTr="00E51644">
        <w:tc>
          <w:tcPr>
            <w:tcW w:w="1028" w:type="pct"/>
            <w:shd w:val="clear" w:color="auto" w:fill="auto"/>
          </w:tcPr>
          <w:p w14:paraId="70057478" w14:textId="5EFCF761" w:rsidR="004D3300" w:rsidRPr="00615C4E" w:rsidRDefault="004D3300" w:rsidP="003D03E7">
            <w:pPr>
              <w:rPr>
                <w:rFonts w:cs="Times New Roman"/>
                <w:color w:val="000000" w:themeColor="text1"/>
                <w:szCs w:val="24"/>
              </w:rPr>
            </w:pPr>
            <w:r w:rsidRPr="00615C4E">
              <w:rPr>
                <w:rFonts w:cs="Times New Roman"/>
                <w:color w:val="000000" w:themeColor="text1"/>
                <w:szCs w:val="24"/>
              </w:rPr>
              <w:t>Pareigos, vardas, pavardė</w:t>
            </w:r>
          </w:p>
        </w:tc>
        <w:tc>
          <w:tcPr>
            <w:tcW w:w="2356" w:type="pct"/>
            <w:shd w:val="clear" w:color="auto" w:fill="auto"/>
          </w:tcPr>
          <w:p w14:paraId="1C521250" w14:textId="0F8443F1" w:rsidR="004D3300" w:rsidRPr="00615C4E" w:rsidRDefault="004D3300" w:rsidP="003D03E7">
            <w:pPr>
              <w:rPr>
                <w:rFonts w:cs="Times New Roman"/>
                <w:color w:val="000000" w:themeColor="text1"/>
                <w:szCs w:val="24"/>
              </w:rPr>
            </w:pPr>
            <w:r w:rsidRPr="00615C4E">
              <w:rPr>
                <w:rFonts w:cs="Times New Roman"/>
                <w:color w:val="000000" w:themeColor="text1"/>
                <w:szCs w:val="24"/>
              </w:rPr>
              <w:t>Statybos ir žemės ūkio skyriaus vyriausiasis specialistas  Gintautas Žiukas</w:t>
            </w:r>
          </w:p>
        </w:tc>
        <w:tc>
          <w:tcPr>
            <w:tcW w:w="1616" w:type="pct"/>
            <w:shd w:val="clear" w:color="auto" w:fill="auto"/>
          </w:tcPr>
          <w:p w14:paraId="13953E23" w14:textId="427A300B" w:rsidR="004D3300" w:rsidRPr="00615C4E" w:rsidRDefault="004D3300" w:rsidP="003D03E7">
            <w:pPr>
              <w:rPr>
                <w:rFonts w:cs="Times New Roman"/>
                <w:color w:val="000000" w:themeColor="text1"/>
                <w:szCs w:val="24"/>
              </w:rPr>
            </w:pPr>
          </w:p>
        </w:tc>
      </w:tr>
      <w:tr w:rsidR="00615C4E" w:rsidRPr="00615C4E" w14:paraId="7C790A45" w14:textId="77777777" w:rsidTr="00E51644">
        <w:tc>
          <w:tcPr>
            <w:tcW w:w="1028" w:type="pct"/>
            <w:shd w:val="clear" w:color="auto" w:fill="auto"/>
          </w:tcPr>
          <w:p w14:paraId="6E613FFA" w14:textId="77777777" w:rsidR="004D3300" w:rsidRPr="00615C4E" w:rsidRDefault="004D3300" w:rsidP="004D3300">
            <w:pPr>
              <w:spacing w:line="360" w:lineRule="auto"/>
              <w:rPr>
                <w:rFonts w:cs="Times New Roman"/>
                <w:color w:val="000000" w:themeColor="text1"/>
                <w:szCs w:val="24"/>
              </w:rPr>
            </w:pPr>
            <w:r w:rsidRPr="00615C4E">
              <w:rPr>
                <w:rFonts w:cs="Times New Roman"/>
                <w:color w:val="000000" w:themeColor="text1"/>
                <w:szCs w:val="24"/>
              </w:rPr>
              <w:t>Telefonas</w:t>
            </w:r>
          </w:p>
        </w:tc>
        <w:tc>
          <w:tcPr>
            <w:tcW w:w="2356" w:type="pct"/>
            <w:shd w:val="clear" w:color="auto" w:fill="auto"/>
          </w:tcPr>
          <w:p w14:paraId="23E03A08" w14:textId="0F8EFEA5" w:rsidR="004D3300" w:rsidRPr="00615C4E" w:rsidRDefault="004D3300" w:rsidP="004D3300">
            <w:pPr>
              <w:spacing w:line="360" w:lineRule="auto"/>
              <w:rPr>
                <w:rFonts w:cs="Times New Roman"/>
                <w:color w:val="000000" w:themeColor="text1"/>
                <w:szCs w:val="24"/>
              </w:rPr>
            </w:pPr>
            <w:r w:rsidRPr="00615C4E">
              <w:rPr>
                <w:rFonts w:cs="Times New Roman"/>
                <w:color w:val="000000" w:themeColor="text1"/>
                <w:szCs w:val="24"/>
              </w:rPr>
              <w:t>+370 620 93686</w:t>
            </w:r>
          </w:p>
        </w:tc>
        <w:tc>
          <w:tcPr>
            <w:tcW w:w="1616" w:type="pct"/>
            <w:shd w:val="clear" w:color="auto" w:fill="auto"/>
          </w:tcPr>
          <w:p w14:paraId="6C1F0112" w14:textId="6491E352" w:rsidR="004D3300" w:rsidRPr="00615C4E" w:rsidRDefault="004D3300" w:rsidP="004D3300">
            <w:pPr>
              <w:pStyle w:val="Pagrindinistekstas"/>
              <w:spacing w:after="0" w:line="360" w:lineRule="auto"/>
              <w:rPr>
                <w:color w:val="000000" w:themeColor="text1"/>
                <w:szCs w:val="24"/>
              </w:rPr>
            </w:pPr>
          </w:p>
        </w:tc>
      </w:tr>
      <w:tr w:rsidR="00765C2D" w:rsidRPr="00615C4E" w14:paraId="2C413B53" w14:textId="77777777" w:rsidTr="00E51644">
        <w:tc>
          <w:tcPr>
            <w:tcW w:w="1028" w:type="pct"/>
            <w:shd w:val="clear" w:color="auto" w:fill="auto"/>
          </w:tcPr>
          <w:p w14:paraId="4A8BE749" w14:textId="77777777" w:rsidR="004D3300" w:rsidRPr="00615C4E" w:rsidRDefault="004D3300" w:rsidP="004D3300">
            <w:pPr>
              <w:spacing w:line="360" w:lineRule="auto"/>
              <w:rPr>
                <w:rFonts w:cs="Times New Roman"/>
                <w:color w:val="000000" w:themeColor="text1"/>
                <w:szCs w:val="24"/>
              </w:rPr>
            </w:pPr>
            <w:r w:rsidRPr="00615C4E">
              <w:rPr>
                <w:rFonts w:cs="Times New Roman"/>
                <w:color w:val="000000" w:themeColor="text1"/>
                <w:szCs w:val="24"/>
              </w:rPr>
              <w:t>El. paštas</w:t>
            </w:r>
          </w:p>
        </w:tc>
        <w:tc>
          <w:tcPr>
            <w:tcW w:w="2356" w:type="pct"/>
            <w:shd w:val="clear" w:color="auto" w:fill="auto"/>
          </w:tcPr>
          <w:p w14:paraId="7434BCD9" w14:textId="515B59C8" w:rsidR="004D3300" w:rsidRPr="00615C4E" w:rsidRDefault="004D3300" w:rsidP="004D3300">
            <w:pPr>
              <w:spacing w:line="360" w:lineRule="auto"/>
              <w:rPr>
                <w:rFonts w:cs="Times New Roman"/>
                <w:color w:val="000000" w:themeColor="text1"/>
                <w:szCs w:val="24"/>
              </w:rPr>
            </w:pPr>
            <w:r w:rsidRPr="00615C4E">
              <w:rPr>
                <w:rFonts w:cs="Times New Roman"/>
                <w:color w:val="000000" w:themeColor="text1"/>
                <w:szCs w:val="24"/>
              </w:rPr>
              <w:t>gintautas.ziukas@moletai.lt</w:t>
            </w:r>
          </w:p>
        </w:tc>
        <w:tc>
          <w:tcPr>
            <w:tcW w:w="1616" w:type="pct"/>
            <w:shd w:val="clear" w:color="auto" w:fill="auto"/>
          </w:tcPr>
          <w:p w14:paraId="263DCF2A" w14:textId="4BCAAC03" w:rsidR="004D3300" w:rsidRPr="00615C4E" w:rsidRDefault="004D3300" w:rsidP="004D3300">
            <w:pPr>
              <w:spacing w:line="360" w:lineRule="auto"/>
              <w:rPr>
                <w:rFonts w:cs="Times New Roman"/>
                <w:color w:val="000000" w:themeColor="text1"/>
                <w:szCs w:val="24"/>
                <w:lang w:val="en-US"/>
              </w:rPr>
            </w:pPr>
          </w:p>
        </w:tc>
      </w:tr>
    </w:tbl>
    <w:p w14:paraId="58A1D06F" w14:textId="77777777" w:rsidR="00605E86" w:rsidRPr="00615C4E" w:rsidRDefault="00605E86" w:rsidP="00E51644">
      <w:pPr>
        <w:pStyle w:val="BodyText11"/>
        <w:ind w:firstLine="0"/>
        <w:rPr>
          <w:rFonts w:ascii="Times New Roman" w:hAnsi="Times New Roman"/>
          <w:color w:val="000000" w:themeColor="text1"/>
          <w:sz w:val="24"/>
          <w:szCs w:val="24"/>
          <w:lang w:val="lt-LT"/>
        </w:rPr>
      </w:pPr>
    </w:p>
    <w:p w14:paraId="35725282" w14:textId="0D7B5B94" w:rsidR="004C79D1" w:rsidRPr="00615C4E" w:rsidRDefault="00130677" w:rsidP="008069D5">
      <w:pPr>
        <w:tabs>
          <w:tab w:val="left" w:pos="340"/>
        </w:tabs>
        <w:spacing w:before="120" w:after="120" w:line="360" w:lineRule="auto"/>
        <w:jc w:val="center"/>
        <w:rPr>
          <w:rFonts w:cs="Times New Roman"/>
          <w:color w:val="000000" w:themeColor="text1"/>
          <w:szCs w:val="24"/>
          <w:lang w:eastAsia="lt-LT"/>
        </w:rPr>
      </w:pPr>
      <w:r w:rsidRPr="00615C4E">
        <w:rPr>
          <w:rFonts w:cs="Times New Roman"/>
          <w:b/>
          <w:color w:val="000000" w:themeColor="text1"/>
          <w:szCs w:val="24"/>
          <w:lang w:eastAsia="lt-LT"/>
        </w:rPr>
        <w:t>1</w:t>
      </w:r>
      <w:r w:rsidR="008069D5" w:rsidRPr="00615C4E">
        <w:rPr>
          <w:rFonts w:cs="Times New Roman"/>
          <w:b/>
          <w:color w:val="000000" w:themeColor="text1"/>
          <w:szCs w:val="24"/>
          <w:lang w:eastAsia="lt-LT"/>
        </w:rPr>
        <w:t xml:space="preserve">6. </w:t>
      </w:r>
      <w:r w:rsidR="004C79D1" w:rsidRPr="00615C4E">
        <w:rPr>
          <w:rFonts w:cs="Times New Roman"/>
          <w:b/>
          <w:color w:val="000000" w:themeColor="text1"/>
          <w:szCs w:val="24"/>
          <w:lang w:eastAsia="lt-LT"/>
        </w:rPr>
        <w:t>KONTAKTAI</w:t>
      </w:r>
    </w:p>
    <w:p w14:paraId="62F23785" w14:textId="276CDD2F" w:rsidR="00525B30" w:rsidRPr="00615C4E" w:rsidRDefault="008069D5" w:rsidP="00E96CA4">
      <w:pPr>
        <w:pStyle w:val="Sraopastraipa"/>
        <w:tabs>
          <w:tab w:val="left" w:pos="1134"/>
        </w:tabs>
        <w:spacing w:line="360" w:lineRule="auto"/>
        <w:ind w:left="0" w:firstLine="285"/>
        <w:jc w:val="both"/>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16.1.</w:t>
      </w:r>
      <w:r w:rsidR="001A398F"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Visais su Sutarties įgyvendinimu susijusiais klausimais Šalys privalo susirašinėti ir bendrauti lietuvių kalba.</w:t>
      </w:r>
    </w:p>
    <w:p w14:paraId="2C80F34B" w14:textId="27925C67" w:rsidR="00F52D28" w:rsidRPr="00615C4E" w:rsidRDefault="001A398F" w:rsidP="00605E86">
      <w:pPr>
        <w:pStyle w:val="Sraopastraipa"/>
        <w:numPr>
          <w:ilvl w:val="1"/>
          <w:numId w:val="36"/>
        </w:numPr>
        <w:tabs>
          <w:tab w:val="left" w:pos="360"/>
        </w:tabs>
        <w:spacing w:line="360" w:lineRule="auto"/>
        <w:rPr>
          <w:rFonts w:ascii="Times New Roman" w:hAnsi="Times New Roman"/>
          <w:color w:val="000000" w:themeColor="text1"/>
          <w:sz w:val="24"/>
          <w:szCs w:val="24"/>
          <w:lang w:eastAsia="lt-LT"/>
        </w:rPr>
      </w:pPr>
      <w:r w:rsidRPr="00615C4E">
        <w:rPr>
          <w:rFonts w:ascii="Times New Roman" w:hAnsi="Times New Roman"/>
          <w:color w:val="000000" w:themeColor="text1"/>
          <w:sz w:val="24"/>
          <w:szCs w:val="24"/>
          <w:lang w:eastAsia="lt-LT"/>
        </w:rPr>
        <w:t xml:space="preserve"> </w:t>
      </w:r>
      <w:r w:rsidR="004C79D1" w:rsidRPr="00615C4E">
        <w:rPr>
          <w:rFonts w:ascii="Times New Roman" w:hAnsi="Times New Roman"/>
          <w:color w:val="000000" w:themeColor="text1"/>
          <w:sz w:val="24"/>
          <w:szCs w:val="24"/>
          <w:lang w:eastAsia="lt-LT"/>
        </w:rPr>
        <w:t>Šalių rekvizitai:</w:t>
      </w:r>
      <w:bookmarkStart w:id="7" w:name="_Hlk132720649"/>
    </w:p>
    <w:p w14:paraId="41A46494" w14:textId="77777777" w:rsidR="00E66A6B" w:rsidRPr="00615C4E" w:rsidRDefault="00E66A6B" w:rsidP="00E66A6B">
      <w:pPr>
        <w:tabs>
          <w:tab w:val="left" w:pos="2160"/>
          <w:tab w:val="left" w:pos="2268"/>
        </w:tabs>
        <w:spacing w:before="120" w:after="120"/>
        <w:jc w:val="both"/>
        <w:rPr>
          <w:rFonts w:eastAsia="Times New Roman" w:cs="Times New Roman"/>
          <w:b/>
          <w:color w:val="000000" w:themeColor="text1"/>
          <w:szCs w:val="24"/>
          <w:lang w:eastAsia="lt-LT"/>
        </w:rPr>
      </w:pPr>
      <w:r w:rsidRPr="00615C4E">
        <w:rPr>
          <w:rFonts w:eastAsia="Times New Roman" w:cs="Times New Roman"/>
          <w:b/>
          <w:color w:val="000000" w:themeColor="text1"/>
          <w:szCs w:val="24"/>
          <w:lang w:eastAsia="lt-LT"/>
        </w:rPr>
        <w:t>Užsakovas                                                                      Rangovas</w:t>
      </w:r>
      <w:r w:rsidRPr="00615C4E">
        <w:rPr>
          <w:rFonts w:eastAsia="Times New Roman" w:cs="Times New Roman"/>
          <w:b/>
          <w:color w:val="000000" w:themeColor="text1"/>
          <w:szCs w:val="24"/>
          <w:lang w:eastAsia="lt-LT"/>
        </w:rPr>
        <w:tab/>
      </w:r>
      <w:r w:rsidRPr="00615C4E">
        <w:rPr>
          <w:rFonts w:eastAsia="Times New Roman" w:cs="Times New Roman"/>
          <w:b/>
          <w:color w:val="000000" w:themeColor="text1"/>
          <w:szCs w:val="24"/>
          <w:lang w:eastAsia="lt-LT"/>
        </w:rPr>
        <w:tab/>
        <w:t xml:space="preserve">                                         </w:t>
      </w:r>
    </w:p>
    <w:p w14:paraId="5AB35349" w14:textId="77777777" w:rsidR="00E66A6B" w:rsidRPr="00615C4E" w:rsidRDefault="00E66A6B" w:rsidP="00E66A6B">
      <w:pPr>
        <w:tabs>
          <w:tab w:val="left" w:pos="2160"/>
          <w:tab w:val="left" w:pos="2268"/>
        </w:tabs>
        <w:spacing w:line="360" w:lineRule="auto"/>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Molėtų rajono savivaldybės administracija </w:t>
      </w:r>
      <w:r w:rsidRPr="00615C4E">
        <w:rPr>
          <w:rFonts w:eastAsia="Times New Roman" w:cs="Times New Roman"/>
          <w:color w:val="000000" w:themeColor="text1"/>
          <w:szCs w:val="24"/>
          <w:lang w:eastAsia="lt-LT"/>
        </w:rPr>
        <w:tab/>
        <w:t xml:space="preserve">                  </w:t>
      </w:r>
    </w:p>
    <w:p w14:paraId="2C8F0956" w14:textId="77777777" w:rsidR="00E66A6B" w:rsidRPr="00615C4E" w:rsidRDefault="00E66A6B" w:rsidP="00E66A6B">
      <w:pPr>
        <w:spacing w:line="360" w:lineRule="auto"/>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Molėtai, Vilniaus g. 44                                                  </w:t>
      </w:r>
    </w:p>
    <w:p w14:paraId="0665FEB7" w14:textId="5DE4A751" w:rsidR="00E66A6B" w:rsidRPr="00615C4E" w:rsidRDefault="00E66A6B" w:rsidP="00E66A6B">
      <w:pPr>
        <w:spacing w:line="360" w:lineRule="auto"/>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Tel.   </w:t>
      </w:r>
      <w:r w:rsidR="00E96CA4" w:rsidRPr="00615C4E">
        <w:rPr>
          <w:rFonts w:eastAsia="Times New Roman" w:cs="Times New Roman"/>
          <w:color w:val="000000" w:themeColor="text1"/>
          <w:szCs w:val="24"/>
          <w:lang w:eastAsia="lt-LT"/>
        </w:rPr>
        <w:t>0</w:t>
      </w:r>
      <w:r w:rsidRPr="00615C4E">
        <w:rPr>
          <w:rFonts w:eastAsia="Times New Roman" w:cs="Times New Roman"/>
          <w:color w:val="000000" w:themeColor="text1"/>
          <w:szCs w:val="24"/>
          <w:lang w:eastAsia="lt-LT"/>
        </w:rPr>
        <w:t xml:space="preserve"> (383) 54761                                                       </w:t>
      </w:r>
    </w:p>
    <w:p w14:paraId="11E95720" w14:textId="77777777" w:rsidR="00E66A6B" w:rsidRPr="00615C4E" w:rsidRDefault="00E66A6B" w:rsidP="00E66A6B">
      <w:pPr>
        <w:spacing w:line="360" w:lineRule="auto"/>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El. p. </w:t>
      </w:r>
      <w:hyperlink r:id="rId8" w:history="1">
        <w:r w:rsidRPr="00615C4E">
          <w:rPr>
            <w:rStyle w:val="Hipersaitas"/>
            <w:rFonts w:eastAsia="Times New Roman" w:cs="Times New Roman"/>
            <w:color w:val="000000" w:themeColor="text1"/>
            <w:szCs w:val="24"/>
            <w:u w:val="none"/>
            <w:lang w:eastAsia="lt-LT"/>
          </w:rPr>
          <w:t>savivaldybe@moletai.lt</w:t>
        </w:r>
      </w:hyperlink>
      <w:r w:rsidRPr="00615C4E">
        <w:rPr>
          <w:rFonts w:eastAsia="Times New Roman" w:cs="Times New Roman"/>
          <w:color w:val="000000" w:themeColor="text1"/>
          <w:szCs w:val="24"/>
          <w:lang w:eastAsia="lt-LT"/>
        </w:rPr>
        <w:t xml:space="preserve"> </w:t>
      </w:r>
      <w:r w:rsidRPr="00615C4E">
        <w:rPr>
          <w:rFonts w:eastAsia="Times New Roman" w:cs="Times New Roman"/>
          <w:color w:val="000000" w:themeColor="text1"/>
          <w:szCs w:val="24"/>
          <w:u w:val="single"/>
          <w:lang w:eastAsia="lt-LT"/>
        </w:rPr>
        <w:t xml:space="preserve">  </w:t>
      </w:r>
      <w:r w:rsidRPr="00615C4E">
        <w:rPr>
          <w:rFonts w:eastAsia="Times New Roman" w:cs="Times New Roman"/>
          <w:color w:val="000000" w:themeColor="text1"/>
          <w:szCs w:val="24"/>
          <w:lang w:eastAsia="lt-LT"/>
        </w:rPr>
        <w:t xml:space="preserve">                                     </w:t>
      </w:r>
    </w:p>
    <w:p w14:paraId="3FC01348" w14:textId="77777777" w:rsidR="00E66A6B" w:rsidRPr="00615C4E" w:rsidRDefault="00E66A6B" w:rsidP="00E66A6B">
      <w:pPr>
        <w:spacing w:line="360" w:lineRule="auto"/>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Administracijos direktorius                                            </w:t>
      </w:r>
    </w:p>
    <w:p w14:paraId="46B094E3" w14:textId="77777777" w:rsidR="00E66A6B" w:rsidRPr="00615C4E" w:rsidRDefault="00E66A6B" w:rsidP="00E66A6B">
      <w:pPr>
        <w:spacing w:line="360" w:lineRule="auto"/>
        <w:jc w:val="both"/>
        <w:rPr>
          <w:rFonts w:eastAsia="Times New Roman" w:cs="Times New Roman"/>
          <w:color w:val="000000" w:themeColor="text1"/>
          <w:szCs w:val="24"/>
          <w:lang w:eastAsia="lt-LT"/>
        </w:rPr>
      </w:pPr>
      <w:r w:rsidRPr="00615C4E">
        <w:rPr>
          <w:rFonts w:eastAsia="Times New Roman" w:cs="Times New Roman"/>
          <w:color w:val="000000" w:themeColor="text1"/>
          <w:szCs w:val="24"/>
          <w:lang w:eastAsia="lt-LT"/>
        </w:rPr>
        <w:t xml:space="preserve">Sigitas Žvinys                                                                </w:t>
      </w:r>
    </w:p>
    <w:bookmarkEnd w:id="7"/>
    <w:p w14:paraId="0048B419" w14:textId="32960E03" w:rsidR="004C79D1" w:rsidRPr="00344957" w:rsidRDefault="004C79D1" w:rsidP="00E66A6B">
      <w:pPr>
        <w:tabs>
          <w:tab w:val="left" w:pos="2160"/>
          <w:tab w:val="left" w:pos="2268"/>
        </w:tabs>
        <w:spacing w:before="120" w:after="120"/>
        <w:jc w:val="both"/>
        <w:rPr>
          <w:rFonts w:eastAsia="Times New Roman" w:cs="Times New Roman"/>
          <w:strike/>
          <w:szCs w:val="24"/>
          <w:lang w:eastAsia="lt-LT"/>
        </w:rPr>
      </w:pPr>
    </w:p>
    <w:sectPr w:rsidR="004C79D1" w:rsidRPr="00344957" w:rsidSect="00E51644">
      <w:headerReference w:type="even" r:id="rId9"/>
      <w:headerReference w:type="default" r:id="rId10"/>
      <w:headerReference w:type="first" r:id="rId11"/>
      <w:pgSz w:w="11906" w:h="16838" w:code="9"/>
      <w:pgMar w:top="1134" w:right="567" w:bottom="1134" w:left="1701" w:header="284" w:footer="28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420CF" w14:textId="77777777" w:rsidR="00CF2B0D" w:rsidRDefault="00CF2B0D">
      <w:r>
        <w:separator/>
      </w:r>
    </w:p>
  </w:endnote>
  <w:endnote w:type="continuationSeparator" w:id="0">
    <w:p w14:paraId="749A4170" w14:textId="77777777" w:rsidR="00CF2B0D" w:rsidRDefault="00CF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3035A" w14:textId="77777777" w:rsidR="00CF2B0D" w:rsidRDefault="00CF2B0D">
      <w:r>
        <w:separator/>
      </w:r>
    </w:p>
  </w:footnote>
  <w:footnote w:type="continuationSeparator" w:id="0">
    <w:p w14:paraId="18420C5E" w14:textId="77777777" w:rsidR="00CF2B0D" w:rsidRDefault="00CF2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4673C" w14:textId="747F21AF" w:rsidR="005D7FBE" w:rsidRDefault="005D7FBE" w:rsidP="004347E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05E86">
      <w:rPr>
        <w:rStyle w:val="Puslapionumeris"/>
        <w:noProof/>
      </w:rPr>
      <w:t>1</w:t>
    </w:r>
    <w:r w:rsidR="00605E86">
      <w:rPr>
        <w:rStyle w:val="Puslapionumeris"/>
        <w:noProof/>
      </w:rPr>
      <w:t>2</w:t>
    </w:r>
    <w:r>
      <w:rPr>
        <w:rStyle w:val="Puslapionumeris"/>
      </w:rPr>
      <w:fldChar w:fldCharType="end"/>
    </w:r>
  </w:p>
  <w:p w14:paraId="316965C7" w14:textId="77777777" w:rsidR="005D7FBE" w:rsidRDefault="005D7FB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4481253"/>
      <w:docPartObj>
        <w:docPartGallery w:val="Page Numbers (Top of Page)"/>
        <w:docPartUnique/>
      </w:docPartObj>
    </w:sdtPr>
    <w:sdtEndPr>
      <w:rPr>
        <w:rFonts w:ascii="Times New Roman" w:hAnsi="Times New Roman"/>
      </w:rPr>
    </w:sdtEndPr>
    <w:sdtContent>
      <w:p w14:paraId="37D3168E" w14:textId="1CF90F0F" w:rsidR="00A927D1" w:rsidRPr="00A927D1" w:rsidRDefault="00A927D1">
        <w:pPr>
          <w:pStyle w:val="Antrats"/>
          <w:jc w:val="center"/>
          <w:rPr>
            <w:rFonts w:ascii="Times New Roman" w:hAnsi="Times New Roman"/>
          </w:rPr>
        </w:pPr>
        <w:r w:rsidRPr="00A927D1">
          <w:rPr>
            <w:rFonts w:ascii="Times New Roman" w:hAnsi="Times New Roman"/>
          </w:rPr>
          <w:fldChar w:fldCharType="begin"/>
        </w:r>
        <w:r w:rsidRPr="00A927D1">
          <w:rPr>
            <w:rFonts w:ascii="Times New Roman" w:hAnsi="Times New Roman"/>
          </w:rPr>
          <w:instrText>PAGE   \* MERGEFORMAT</w:instrText>
        </w:r>
        <w:r w:rsidRPr="00A927D1">
          <w:rPr>
            <w:rFonts w:ascii="Times New Roman" w:hAnsi="Times New Roman"/>
          </w:rPr>
          <w:fldChar w:fldCharType="separate"/>
        </w:r>
        <w:r w:rsidRPr="00A927D1">
          <w:rPr>
            <w:rFonts w:ascii="Times New Roman" w:hAnsi="Times New Roman"/>
          </w:rPr>
          <w:t>2</w:t>
        </w:r>
        <w:r w:rsidRPr="00A927D1">
          <w:rPr>
            <w:rFonts w:ascii="Times New Roman" w:hAnsi="Times New Roman"/>
          </w:rPr>
          <w:fldChar w:fldCharType="end"/>
        </w:r>
      </w:p>
    </w:sdtContent>
  </w:sdt>
  <w:p w14:paraId="45493493" w14:textId="77777777" w:rsidR="005D7FBE" w:rsidRDefault="005D7FB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232838"/>
      <w:docPartObj>
        <w:docPartGallery w:val="Page Numbers (Top of Page)"/>
        <w:docPartUnique/>
      </w:docPartObj>
    </w:sdtPr>
    <w:sdtEndPr/>
    <w:sdtContent>
      <w:p w14:paraId="3B98D1C6" w14:textId="555624BB" w:rsidR="00A927D1" w:rsidRDefault="00A927D1">
        <w:pPr>
          <w:pStyle w:val="Antrats"/>
          <w:jc w:val="center"/>
        </w:pPr>
        <w:r>
          <w:fldChar w:fldCharType="begin"/>
        </w:r>
        <w:r>
          <w:instrText>PAGE   \* MERGEFORMAT</w:instrText>
        </w:r>
        <w:r>
          <w:fldChar w:fldCharType="separate"/>
        </w:r>
        <w:r>
          <w:t>2</w:t>
        </w:r>
        <w:r>
          <w:fldChar w:fldCharType="end"/>
        </w:r>
      </w:p>
    </w:sdtContent>
  </w:sdt>
  <w:p w14:paraId="3A0F9F9E" w14:textId="77777777" w:rsidR="00A927D1" w:rsidRDefault="00A927D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09EE"/>
    <w:multiLevelType w:val="multilevel"/>
    <w:tmpl w:val="2ED4E8FE"/>
    <w:lvl w:ilvl="0">
      <w:start w:val="4"/>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50F329D"/>
    <w:multiLevelType w:val="multilevel"/>
    <w:tmpl w:val="FCB66CFE"/>
    <w:lvl w:ilvl="0">
      <w:start w:val="3"/>
      <w:numFmt w:val="decimal"/>
      <w:lvlText w:val="%1"/>
      <w:lvlJc w:val="left"/>
      <w:pPr>
        <w:ind w:left="480" w:hanging="480"/>
      </w:pPr>
      <w:rPr>
        <w:rFonts w:hint="default"/>
      </w:rPr>
    </w:lvl>
    <w:lvl w:ilvl="1">
      <w:start w:val="9"/>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0B7539F7"/>
    <w:multiLevelType w:val="multilevel"/>
    <w:tmpl w:val="06FAE0CA"/>
    <w:lvl w:ilvl="0">
      <w:start w:val="3"/>
      <w:numFmt w:val="decimal"/>
      <w:lvlText w:val="%1."/>
      <w:lvlJc w:val="left"/>
      <w:pPr>
        <w:ind w:left="360" w:hanging="360"/>
      </w:pPr>
      <w:rPr>
        <w:rFonts w:hint="default"/>
      </w:rPr>
    </w:lvl>
    <w:lvl w:ilvl="1">
      <w:start w:val="8"/>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abstractNum w:abstractNumId="3" w15:restartNumberingAfterBreak="0">
    <w:nsid w:val="0EF92049"/>
    <w:multiLevelType w:val="multilevel"/>
    <w:tmpl w:val="A9FCD242"/>
    <w:lvl w:ilvl="0">
      <w:start w:val="11"/>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0F527127"/>
    <w:multiLevelType w:val="multilevel"/>
    <w:tmpl w:val="549C55D2"/>
    <w:lvl w:ilvl="0">
      <w:start w:val="9"/>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11D367C"/>
    <w:multiLevelType w:val="multilevel"/>
    <w:tmpl w:val="C040136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DE30FC"/>
    <w:multiLevelType w:val="multilevel"/>
    <w:tmpl w:val="4E2EC0DA"/>
    <w:lvl w:ilvl="0">
      <w:start w:val="2"/>
      <w:numFmt w:val="decimal"/>
      <w:lvlText w:val="%1."/>
      <w:lvlJc w:val="left"/>
      <w:pPr>
        <w:ind w:left="360" w:hanging="360"/>
      </w:pPr>
      <w:rPr>
        <w:rFonts w:hint="default"/>
        <w:b/>
      </w:rPr>
    </w:lvl>
    <w:lvl w:ilvl="1">
      <w:start w:val="1"/>
      <w:numFmt w:val="decimal"/>
      <w:lvlText w:val="%1.%2."/>
      <w:lvlJc w:val="left"/>
      <w:pPr>
        <w:ind w:left="1211" w:hanging="360"/>
      </w:pPr>
      <w:rPr>
        <w:rFonts w:ascii="Times New Roman" w:hAnsi="Times New Roman" w:cs="Times New Roman" w:hint="default"/>
        <w:b w:val="0"/>
        <w:color w:val="000000" w:themeColor="text1"/>
        <w:sz w:val="24"/>
        <w:szCs w:val="24"/>
      </w:rPr>
    </w:lvl>
    <w:lvl w:ilvl="2">
      <w:start w:val="1"/>
      <w:numFmt w:val="decimal"/>
      <w:lvlText w:val="%1.%2.%3."/>
      <w:lvlJc w:val="left"/>
      <w:pPr>
        <w:ind w:left="1713" w:hanging="720"/>
      </w:pPr>
      <w:rPr>
        <w:rFonts w:ascii="Times New Roman" w:hAnsi="Times New Roman" w:cs="Times New Roman" w:hint="default"/>
        <w:sz w:val="24"/>
        <w:szCs w:val="24"/>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 w15:restartNumberingAfterBreak="0">
    <w:nsid w:val="1715431A"/>
    <w:multiLevelType w:val="hybridMultilevel"/>
    <w:tmpl w:val="CDD888AA"/>
    <w:lvl w:ilvl="0" w:tplc="10C80C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17EA0E6D"/>
    <w:multiLevelType w:val="multilevel"/>
    <w:tmpl w:val="07629A28"/>
    <w:lvl w:ilvl="0">
      <w:start w:val="8"/>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199A55E0"/>
    <w:multiLevelType w:val="multilevel"/>
    <w:tmpl w:val="7056076C"/>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E3E7319"/>
    <w:multiLevelType w:val="multilevel"/>
    <w:tmpl w:val="C43E2CF0"/>
    <w:lvl w:ilvl="0">
      <w:start w:val="4"/>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1EE208B4"/>
    <w:multiLevelType w:val="multilevel"/>
    <w:tmpl w:val="897A9D42"/>
    <w:lvl w:ilvl="0">
      <w:start w:val="2"/>
      <w:numFmt w:val="decimal"/>
      <w:lvlText w:val="%1."/>
      <w:lvlJc w:val="left"/>
      <w:pPr>
        <w:ind w:left="360" w:hanging="360"/>
      </w:pPr>
      <w:rPr>
        <w:rFonts w:hint="default"/>
        <w:b/>
      </w:rPr>
    </w:lvl>
    <w:lvl w:ilvl="1">
      <w:start w:val="1"/>
      <w:numFmt w:val="decimal"/>
      <w:lvlText w:val="%1.%2."/>
      <w:lvlJc w:val="left"/>
      <w:pPr>
        <w:ind w:left="928" w:hanging="360"/>
      </w:pPr>
      <w:rPr>
        <w:rFonts w:ascii="Times New Roman" w:hAnsi="Times New Roman" w:cs="Times New Roman" w:hint="default"/>
        <w:b w:val="0"/>
        <w:color w:val="000000" w:themeColor="text1"/>
        <w:sz w:val="24"/>
        <w:szCs w:val="24"/>
      </w:rPr>
    </w:lvl>
    <w:lvl w:ilvl="2">
      <w:start w:val="1"/>
      <w:numFmt w:val="decimal"/>
      <w:lvlText w:val="%1.%2.%3."/>
      <w:lvlJc w:val="left"/>
      <w:pPr>
        <w:ind w:left="1713" w:hanging="720"/>
      </w:pPr>
      <w:rPr>
        <w:rFonts w:ascii="Times New Roman" w:hAnsi="Times New Roman" w:cs="Times New Roman" w:hint="default"/>
        <w:sz w:val="24"/>
        <w:szCs w:val="24"/>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217A6F54"/>
    <w:multiLevelType w:val="multilevel"/>
    <w:tmpl w:val="8292A14C"/>
    <w:lvl w:ilvl="0">
      <w:start w:val="13"/>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233861D0"/>
    <w:multiLevelType w:val="multilevel"/>
    <w:tmpl w:val="4F9ED398"/>
    <w:styleLink w:val="WWNum34"/>
    <w:lvl w:ilvl="0">
      <w:start w:val="1"/>
      <w:numFmt w:val="decimal"/>
      <w:lvlText w:val="5.3.%1."/>
      <w:lvlJc w:val="left"/>
      <w:pPr>
        <w:ind w:left="1526" w:hanging="360"/>
      </w:pPr>
      <w:rPr>
        <w:b w:val="0"/>
        <w:sz w:val="22"/>
        <w:szCs w:val="22"/>
      </w:rPr>
    </w:lvl>
    <w:lvl w:ilvl="1">
      <w:start w:val="1"/>
      <w:numFmt w:val="lowerLetter"/>
      <w:lvlText w:val="%2."/>
      <w:lvlJc w:val="left"/>
      <w:pPr>
        <w:ind w:left="2246" w:hanging="360"/>
      </w:pPr>
    </w:lvl>
    <w:lvl w:ilvl="2">
      <w:start w:val="1"/>
      <w:numFmt w:val="lowerRoman"/>
      <w:lvlText w:val="%1.%2.%3."/>
      <w:lvlJc w:val="right"/>
      <w:pPr>
        <w:ind w:left="2966" w:hanging="180"/>
      </w:pPr>
    </w:lvl>
    <w:lvl w:ilvl="3">
      <w:start w:val="1"/>
      <w:numFmt w:val="decimal"/>
      <w:lvlText w:val="%1.%2.%3.%4."/>
      <w:lvlJc w:val="left"/>
      <w:pPr>
        <w:ind w:left="3686" w:hanging="360"/>
      </w:pPr>
    </w:lvl>
    <w:lvl w:ilvl="4">
      <w:start w:val="1"/>
      <w:numFmt w:val="lowerLetter"/>
      <w:lvlText w:val="%1.%2.%3.%4.%5."/>
      <w:lvlJc w:val="left"/>
      <w:pPr>
        <w:ind w:left="4406" w:hanging="360"/>
      </w:pPr>
    </w:lvl>
    <w:lvl w:ilvl="5">
      <w:start w:val="1"/>
      <w:numFmt w:val="lowerRoman"/>
      <w:lvlText w:val="%1.%2.%3.%4.%5.%6."/>
      <w:lvlJc w:val="right"/>
      <w:pPr>
        <w:ind w:left="5126" w:hanging="180"/>
      </w:pPr>
    </w:lvl>
    <w:lvl w:ilvl="6">
      <w:start w:val="1"/>
      <w:numFmt w:val="decimal"/>
      <w:lvlText w:val="%1.%2.%3.%4.%5.%6.%7."/>
      <w:lvlJc w:val="left"/>
      <w:pPr>
        <w:ind w:left="5846" w:hanging="360"/>
      </w:pPr>
    </w:lvl>
    <w:lvl w:ilvl="7">
      <w:start w:val="1"/>
      <w:numFmt w:val="lowerLetter"/>
      <w:lvlText w:val="%1.%2.%3.%4.%5.%6.%7.%8."/>
      <w:lvlJc w:val="left"/>
      <w:pPr>
        <w:ind w:left="6566" w:hanging="360"/>
      </w:pPr>
    </w:lvl>
    <w:lvl w:ilvl="8">
      <w:start w:val="1"/>
      <w:numFmt w:val="lowerRoman"/>
      <w:lvlText w:val="%1.%2.%3.%4.%5.%6.%7.%8.%9."/>
      <w:lvlJc w:val="right"/>
      <w:pPr>
        <w:ind w:left="7286" w:hanging="180"/>
      </w:pPr>
    </w:lvl>
  </w:abstractNum>
  <w:abstractNum w:abstractNumId="14" w15:restartNumberingAfterBreak="0">
    <w:nsid w:val="2CF61300"/>
    <w:multiLevelType w:val="multilevel"/>
    <w:tmpl w:val="11ECDC6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380"/>
        </w:tabs>
        <w:ind w:left="1380" w:hanging="54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5" w15:restartNumberingAfterBreak="0">
    <w:nsid w:val="2D2E68D2"/>
    <w:multiLevelType w:val="multilevel"/>
    <w:tmpl w:val="04581E42"/>
    <w:lvl w:ilvl="0">
      <w:start w:val="9"/>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2EA8179C"/>
    <w:multiLevelType w:val="multilevel"/>
    <w:tmpl w:val="E0C8EB16"/>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311E1195"/>
    <w:multiLevelType w:val="hybridMultilevel"/>
    <w:tmpl w:val="38185D28"/>
    <w:lvl w:ilvl="0" w:tplc="ECB0DAB0">
      <w:start w:val="1"/>
      <w:numFmt w:val="decimal"/>
      <w:lvlText w:val="%1."/>
      <w:lvlJc w:val="left"/>
      <w:pPr>
        <w:tabs>
          <w:tab w:val="num" w:pos="1035"/>
        </w:tabs>
        <w:ind w:left="1035" w:hanging="360"/>
      </w:pPr>
      <w:rPr>
        <w:rFonts w:hint="default"/>
      </w:rPr>
    </w:lvl>
    <w:lvl w:ilvl="1" w:tplc="04270019" w:tentative="1">
      <w:start w:val="1"/>
      <w:numFmt w:val="lowerLetter"/>
      <w:lvlText w:val="%2."/>
      <w:lvlJc w:val="left"/>
      <w:pPr>
        <w:tabs>
          <w:tab w:val="num" w:pos="1755"/>
        </w:tabs>
        <w:ind w:left="1755" w:hanging="360"/>
      </w:pPr>
    </w:lvl>
    <w:lvl w:ilvl="2" w:tplc="0427001B" w:tentative="1">
      <w:start w:val="1"/>
      <w:numFmt w:val="lowerRoman"/>
      <w:lvlText w:val="%3."/>
      <w:lvlJc w:val="right"/>
      <w:pPr>
        <w:tabs>
          <w:tab w:val="num" w:pos="2475"/>
        </w:tabs>
        <w:ind w:left="2475" w:hanging="180"/>
      </w:pPr>
    </w:lvl>
    <w:lvl w:ilvl="3" w:tplc="0427000F" w:tentative="1">
      <w:start w:val="1"/>
      <w:numFmt w:val="decimal"/>
      <w:lvlText w:val="%4."/>
      <w:lvlJc w:val="left"/>
      <w:pPr>
        <w:tabs>
          <w:tab w:val="num" w:pos="3195"/>
        </w:tabs>
        <w:ind w:left="3195" w:hanging="360"/>
      </w:pPr>
    </w:lvl>
    <w:lvl w:ilvl="4" w:tplc="04270019" w:tentative="1">
      <w:start w:val="1"/>
      <w:numFmt w:val="lowerLetter"/>
      <w:lvlText w:val="%5."/>
      <w:lvlJc w:val="left"/>
      <w:pPr>
        <w:tabs>
          <w:tab w:val="num" w:pos="3915"/>
        </w:tabs>
        <w:ind w:left="3915" w:hanging="360"/>
      </w:pPr>
    </w:lvl>
    <w:lvl w:ilvl="5" w:tplc="0427001B" w:tentative="1">
      <w:start w:val="1"/>
      <w:numFmt w:val="lowerRoman"/>
      <w:lvlText w:val="%6."/>
      <w:lvlJc w:val="right"/>
      <w:pPr>
        <w:tabs>
          <w:tab w:val="num" w:pos="4635"/>
        </w:tabs>
        <w:ind w:left="4635" w:hanging="180"/>
      </w:pPr>
    </w:lvl>
    <w:lvl w:ilvl="6" w:tplc="0427000F" w:tentative="1">
      <w:start w:val="1"/>
      <w:numFmt w:val="decimal"/>
      <w:lvlText w:val="%7."/>
      <w:lvlJc w:val="left"/>
      <w:pPr>
        <w:tabs>
          <w:tab w:val="num" w:pos="5355"/>
        </w:tabs>
        <w:ind w:left="5355" w:hanging="360"/>
      </w:pPr>
    </w:lvl>
    <w:lvl w:ilvl="7" w:tplc="04270019" w:tentative="1">
      <w:start w:val="1"/>
      <w:numFmt w:val="lowerLetter"/>
      <w:lvlText w:val="%8."/>
      <w:lvlJc w:val="left"/>
      <w:pPr>
        <w:tabs>
          <w:tab w:val="num" w:pos="6075"/>
        </w:tabs>
        <w:ind w:left="6075" w:hanging="360"/>
      </w:pPr>
    </w:lvl>
    <w:lvl w:ilvl="8" w:tplc="0427001B" w:tentative="1">
      <w:start w:val="1"/>
      <w:numFmt w:val="lowerRoman"/>
      <w:lvlText w:val="%9."/>
      <w:lvlJc w:val="right"/>
      <w:pPr>
        <w:tabs>
          <w:tab w:val="num" w:pos="6795"/>
        </w:tabs>
        <w:ind w:left="6795" w:hanging="180"/>
      </w:pPr>
    </w:lvl>
  </w:abstractNum>
  <w:abstractNum w:abstractNumId="18" w15:restartNumberingAfterBreak="0">
    <w:nsid w:val="33CD74BE"/>
    <w:multiLevelType w:val="hybridMultilevel"/>
    <w:tmpl w:val="6DC8F294"/>
    <w:lvl w:ilvl="0" w:tplc="10C80C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3C873C00"/>
    <w:multiLevelType w:val="hybridMultilevel"/>
    <w:tmpl w:val="4B1AB4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9AA"/>
    <w:multiLevelType w:val="multilevel"/>
    <w:tmpl w:val="BBC044B0"/>
    <w:lvl w:ilvl="0">
      <w:start w:val="3"/>
      <w:numFmt w:val="decimal"/>
      <w:lvlText w:val="%1"/>
      <w:lvlJc w:val="left"/>
      <w:pPr>
        <w:ind w:left="480" w:hanging="480"/>
      </w:pPr>
      <w:rPr>
        <w:rFonts w:hint="default"/>
      </w:rPr>
    </w:lvl>
    <w:lvl w:ilvl="1">
      <w:start w:val="7"/>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44913D84"/>
    <w:multiLevelType w:val="multilevel"/>
    <w:tmpl w:val="E35E089C"/>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color w:val="000000" w:themeColor="text1"/>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73527E"/>
    <w:multiLevelType w:val="hybridMultilevel"/>
    <w:tmpl w:val="71985AE0"/>
    <w:lvl w:ilvl="0" w:tplc="0409000F">
      <w:start w:val="1"/>
      <w:numFmt w:val="decimal"/>
      <w:lvlText w:val="%1."/>
      <w:lvlJc w:val="left"/>
      <w:pPr>
        <w:tabs>
          <w:tab w:val="num" w:pos="360"/>
        </w:tabs>
        <w:ind w:left="360" w:hanging="360"/>
      </w:pPr>
    </w:lvl>
    <w:lvl w:ilvl="1" w:tplc="DDC2DF64">
      <w:start w:val="9"/>
      <w:numFmt w:val="bullet"/>
      <w:lvlText w:val="-"/>
      <w:lvlJc w:val="left"/>
      <w:pPr>
        <w:tabs>
          <w:tab w:val="num" w:pos="1080"/>
        </w:tabs>
        <w:ind w:left="1080" w:hanging="360"/>
      </w:pPr>
      <w:rPr>
        <w:rFonts w:ascii="Times New Roman" w:eastAsia="Times New Roman" w:hAnsi="Times New Roman" w:cs="Times New Roman" w:hint="default"/>
      </w:rPr>
    </w:lvl>
    <w:lvl w:ilvl="2" w:tplc="60EE1BAA">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1BD0E0F"/>
    <w:multiLevelType w:val="multilevel"/>
    <w:tmpl w:val="EFD68028"/>
    <w:styleLink w:val="WWNum4"/>
    <w:lvl w:ilvl="0">
      <w:start w:val="1"/>
      <w:numFmt w:val="decimal"/>
      <w:lvlText w:val="1.%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53D9740B"/>
    <w:multiLevelType w:val="hybridMultilevel"/>
    <w:tmpl w:val="C49C30B0"/>
    <w:lvl w:ilvl="0" w:tplc="6B621054">
      <w:numFmt w:val="bullet"/>
      <w:lvlText w:val="-"/>
      <w:lvlJc w:val="left"/>
      <w:pPr>
        <w:ind w:left="927" w:hanging="360"/>
      </w:pPr>
      <w:rPr>
        <w:rFonts w:ascii="Times New Roman" w:eastAsiaTheme="minorHAns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5" w15:restartNumberingAfterBreak="0">
    <w:nsid w:val="548402A8"/>
    <w:multiLevelType w:val="multilevel"/>
    <w:tmpl w:val="47D08E1A"/>
    <w:lvl w:ilvl="0">
      <w:start w:val="6"/>
      <w:numFmt w:val="decimal"/>
      <w:lvlText w:val="%1"/>
      <w:lvlJc w:val="left"/>
      <w:pPr>
        <w:ind w:left="480" w:hanging="480"/>
      </w:pPr>
      <w:rPr>
        <w:rFonts w:hint="default"/>
      </w:rPr>
    </w:lvl>
    <w:lvl w:ilvl="1">
      <w:start w:val="6"/>
      <w:numFmt w:val="decimal"/>
      <w:lvlText w:val="%1.%2"/>
      <w:lvlJc w:val="left"/>
      <w:pPr>
        <w:ind w:left="905"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54FA41E4"/>
    <w:multiLevelType w:val="multilevel"/>
    <w:tmpl w:val="2A4C30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7F3CCF"/>
    <w:multiLevelType w:val="multilevel"/>
    <w:tmpl w:val="C2C827E0"/>
    <w:lvl w:ilvl="0">
      <w:start w:val="16"/>
      <w:numFmt w:val="decimal"/>
      <w:lvlText w:val="%1."/>
      <w:lvlJc w:val="left"/>
      <w:pPr>
        <w:ind w:left="480" w:hanging="480"/>
      </w:pPr>
      <w:rPr>
        <w:rFonts w:hint="default"/>
      </w:rPr>
    </w:lvl>
    <w:lvl w:ilvl="1">
      <w:start w:val="2"/>
      <w:numFmt w:val="decimal"/>
      <w:lvlText w:val="%1.%2."/>
      <w:lvlJc w:val="left"/>
      <w:pPr>
        <w:ind w:left="840" w:hanging="480"/>
      </w:pPr>
      <w:rPr>
        <w:rFonts w:ascii="Times New Roman"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D8450FC"/>
    <w:multiLevelType w:val="hybridMultilevel"/>
    <w:tmpl w:val="5A9ED118"/>
    <w:lvl w:ilvl="0" w:tplc="F2A2DED0">
      <w:start w:val="2017"/>
      <w:numFmt w:val="bullet"/>
      <w:lvlText w:val="-"/>
      <w:lvlJc w:val="left"/>
      <w:pPr>
        <w:ind w:left="964" w:hanging="360"/>
      </w:pPr>
      <w:rPr>
        <w:rFonts w:ascii="Times New Roman" w:eastAsia="Times New Roman" w:hAnsi="Times New Roman" w:cs="Times New Roman" w:hint="default"/>
      </w:rPr>
    </w:lvl>
    <w:lvl w:ilvl="1" w:tplc="04270003" w:tentative="1">
      <w:start w:val="1"/>
      <w:numFmt w:val="bullet"/>
      <w:lvlText w:val="o"/>
      <w:lvlJc w:val="left"/>
      <w:pPr>
        <w:ind w:left="1684" w:hanging="360"/>
      </w:pPr>
      <w:rPr>
        <w:rFonts w:ascii="Courier New" w:hAnsi="Courier New" w:cs="Courier New" w:hint="default"/>
      </w:rPr>
    </w:lvl>
    <w:lvl w:ilvl="2" w:tplc="04270005" w:tentative="1">
      <w:start w:val="1"/>
      <w:numFmt w:val="bullet"/>
      <w:lvlText w:val=""/>
      <w:lvlJc w:val="left"/>
      <w:pPr>
        <w:ind w:left="2404" w:hanging="360"/>
      </w:pPr>
      <w:rPr>
        <w:rFonts w:ascii="Wingdings" w:hAnsi="Wingdings" w:hint="default"/>
      </w:rPr>
    </w:lvl>
    <w:lvl w:ilvl="3" w:tplc="04270001" w:tentative="1">
      <w:start w:val="1"/>
      <w:numFmt w:val="bullet"/>
      <w:lvlText w:val=""/>
      <w:lvlJc w:val="left"/>
      <w:pPr>
        <w:ind w:left="3124" w:hanging="360"/>
      </w:pPr>
      <w:rPr>
        <w:rFonts w:ascii="Symbol" w:hAnsi="Symbol" w:hint="default"/>
      </w:rPr>
    </w:lvl>
    <w:lvl w:ilvl="4" w:tplc="04270003" w:tentative="1">
      <w:start w:val="1"/>
      <w:numFmt w:val="bullet"/>
      <w:lvlText w:val="o"/>
      <w:lvlJc w:val="left"/>
      <w:pPr>
        <w:ind w:left="3844" w:hanging="360"/>
      </w:pPr>
      <w:rPr>
        <w:rFonts w:ascii="Courier New" w:hAnsi="Courier New" w:cs="Courier New" w:hint="default"/>
      </w:rPr>
    </w:lvl>
    <w:lvl w:ilvl="5" w:tplc="04270005" w:tentative="1">
      <w:start w:val="1"/>
      <w:numFmt w:val="bullet"/>
      <w:lvlText w:val=""/>
      <w:lvlJc w:val="left"/>
      <w:pPr>
        <w:ind w:left="4564" w:hanging="360"/>
      </w:pPr>
      <w:rPr>
        <w:rFonts w:ascii="Wingdings" w:hAnsi="Wingdings" w:hint="default"/>
      </w:rPr>
    </w:lvl>
    <w:lvl w:ilvl="6" w:tplc="04270001" w:tentative="1">
      <w:start w:val="1"/>
      <w:numFmt w:val="bullet"/>
      <w:lvlText w:val=""/>
      <w:lvlJc w:val="left"/>
      <w:pPr>
        <w:ind w:left="5284" w:hanging="360"/>
      </w:pPr>
      <w:rPr>
        <w:rFonts w:ascii="Symbol" w:hAnsi="Symbol" w:hint="default"/>
      </w:rPr>
    </w:lvl>
    <w:lvl w:ilvl="7" w:tplc="04270003" w:tentative="1">
      <w:start w:val="1"/>
      <w:numFmt w:val="bullet"/>
      <w:lvlText w:val="o"/>
      <w:lvlJc w:val="left"/>
      <w:pPr>
        <w:ind w:left="6004" w:hanging="360"/>
      </w:pPr>
      <w:rPr>
        <w:rFonts w:ascii="Courier New" w:hAnsi="Courier New" w:cs="Courier New" w:hint="default"/>
      </w:rPr>
    </w:lvl>
    <w:lvl w:ilvl="8" w:tplc="04270005" w:tentative="1">
      <w:start w:val="1"/>
      <w:numFmt w:val="bullet"/>
      <w:lvlText w:val=""/>
      <w:lvlJc w:val="left"/>
      <w:pPr>
        <w:ind w:left="6724" w:hanging="360"/>
      </w:pPr>
      <w:rPr>
        <w:rFonts w:ascii="Wingdings" w:hAnsi="Wingdings" w:hint="default"/>
      </w:rPr>
    </w:lvl>
  </w:abstractNum>
  <w:abstractNum w:abstractNumId="29" w15:restartNumberingAfterBreak="0">
    <w:nsid w:val="60C07418"/>
    <w:multiLevelType w:val="multilevel"/>
    <w:tmpl w:val="3BEC48AC"/>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617644D6"/>
    <w:multiLevelType w:val="multilevel"/>
    <w:tmpl w:val="194A895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F079FC"/>
    <w:multiLevelType w:val="multilevel"/>
    <w:tmpl w:val="38DE20EE"/>
    <w:lvl w:ilvl="0">
      <w:start w:val="6"/>
      <w:numFmt w:val="decimal"/>
      <w:lvlText w:val="%1"/>
      <w:lvlJc w:val="left"/>
      <w:pPr>
        <w:ind w:left="600" w:hanging="600"/>
      </w:pPr>
      <w:rPr>
        <w:rFonts w:hint="default"/>
      </w:rPr>
    </w:lvl>
    <w:lvl w:ilvl="1">
      <w:start w:val="10"/>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625E69B4"/>
    <w:multiLevelType w:val="multilevel"/>
    <w:tmpl w:val="D65E8342"/>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E30E08"/>
    <w:multiLevelType w:val="multilevel"/>
    <w:tmpl w:val="15B05E78"/>
    <w:lvl w:ilvl="0">
      <w:start w:val="16"/>
      <w:numFmt w:val="decimal"/>
      <w:lvlText w:val="%1."/>
      <w:lvlJc w:val="left"/>
      <w:pPr>
        <w:ind w:left="480" w:hanging="480"/>
      </w:pPr>
      <w:rPr>
        <w:rFonts w:hint="default"/>
      </w:rPr>
    </w:lvl>
    <w:lvl w:ilvl="1">
      <w:start w:val="2"/>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4" w15:restartNumberingAfterBreak="0">
    <w:nsid w:val="679C1EDC"/>
    <w:multiLevelType w:val="multilevel"/>
    <w:tmpl w:val="E35E089C"/>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color w:val="000000" w:themeColor="text1"/>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25045EC"/>
    <w:multiLevelType w:val="multilevel"/>
    <w:tmpl w:val="795E7C5A"/>
    <w:lvl w:ilvl="0">
      <w:start w:val="6"/>
      <w:numFmt w:val="decimal"/>
      <w:lvlText w:val="%1"/>
      <w:lvlJc w:val="left"/>
      <w:pPr>
        <w:ind w:left="600" w:hanging="600"/>
      </w:pPr>
      <w:rPr>
        <w:rFonts w:hint="default"/>
      </w:rPr>
    </w:lvl>
    <w:lvl w:ilvl="1">
      <w:start w:val="28"/>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72BF47E8"/>
    <w:multiLevelType w:val="multilevel"/>
    <w:tmpl w:val="688084BC"/>
    <w:lvl w:ilvl="0">
      <w:start w:val="6"/>
      <w:numFmt w:val="decimal"/>
      <w:lvlText w:val="%1."/>
      <w:lvlJc w:val="left"/>
      <w:pPr>
        <w:ind w:left="360" w:hanging="360"/>
      </w:pPr>
      <w:rPr>
        <w:rFonts w:hint="default"/>
      </w:rPr>
    </w:lvl>
    <w:lvl w:ilvl="1">
      <w:start w:val="1"/>
      <w:numFmt w:val="decimal"/>
      <w:lvlText w:val="%1.%2."/>
      <w:lvlJc w:val="left"/>
      <w:pPr>
        <w:ind w:left="928" w:hanging="360"/>
      </w:pPr>
      <w:rPr>
        <w:rFonts w:ascii="Times New Roman" w:hAnsi="Times New Roman" w:cs="Times New Roman" w:hint="default"/>
        <w:b w:val="0"/>
        <w:bCs w:val="0"/>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763B7775"/>
    <w:multiLevelType w:val="multilevel"/>
    <w:tmpl w:val="4FEEB488"/>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39" w15:restartNumberingAfterBreak="0">
    <w:nsid w:val="7ABF36F0"/>
    <w:multiLevelType w:val="hybridMultilevel"/>
    <w:tmpl w:val="B9E29450"/>
    <w:lvl w:ilvl="0" w:tplc="FD9CE410">
      <w:start w:val="1"/>
      <w:numFmt w:val="decimal"/>
      <w:lvlText w:val="%1."/>
      <w:lvlJc w:val="left"/>
      <w:pPr>
        <w:tabs>
          <w:tab w:val="num" w:pos="1290"/>
        </w:tabs>
        <w:ind w:left="1290" w:hanging="390"/>
      </w:pPr>
      <w:rPr>
        <w:rFonts w:hint="default"/>
      </w:rPr>
    </w:lvl>
    <w:lvl w:ilvl="1" w:tplc="C622AB42">
      <w:start w:val="2"/>
      <w:numFmt w:val="bullet"/>
      <w:lvlText w:val="-"/>
      <w:lvlJc w:val="left"/>
      <w:pPr>
        <w:tabs>
          <w:tab w:val="num" w:pos="1980"/>
        </w:tabs>
        <w:ind w:left="1980" w:hanging="360"/>
      </w:pPr>
      <w:rPr>
        <w:rFonts w:ascii="Times New Roman" w:eastAsia="Times New Roman" w:hAnsi="Times New Roman" w:cs="Times New Roman"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40" w15:restartNumberingAfterBreak="0">
    <w:nsid w:val="7BD749FF"/>
    <w:multiLevelType w:val="hybridMultilevel"/>
    <w:tmpl w:val="EBA22D1E"/>
    <w:lvl w:ilvl="0" w:tplc="0427000F">
      <w:start w:val="1"/>
      <w:numFmt w:val="decimal"/>
      <w:lvlText w:val="%1."/>
      <w:lvlJc w:val="left"/>
      <w:pPr>
        <w:tabs>
          <w:tab w:val="num" w:pos="1575"/>
        </w:tabs>
        <w:ind w:left="1575" w:hanging="360"/>
      </w:pPr>
    </w:lvl>
    <w:lvl w:ilvl="1" w:tplc="04270019" w:tentative="1">
      <w:start w:val="1"/>
      <w:numFmt w:val="lowerLetter"/>
      <w:lvlText w:val="%2."/>
      <w:lvlJc w:val="left"/>
      <w:pPr>
        <w:tabs>
          <w:tab w:val="num" w:pos="2295"/>
        </w:tabs>
        <w:ind w:left="2295" w:hanging="360"/>
      </w:pPr>
    </w:lvl>
    <w:lvl w:ilvl="2" w:tplc="0427001B" w:tentative="1">
      <w:start w:val="1"/>
      <w:numFmt w:val="lowerRoman"/>
      <w:lvlText w:val="%3."/>
      <w:lvlJc w:val="right"/>
      <w:pPr>
        <w:tabs>
          <w:tab w:val="num" w:pos="3015"/>
        </w:tabs>
        <w:ind w:left="3015" w:hanging="180"/>
      </w:pPr>
    </w:lvl>
    <w:lvl w:ilvl="3" w:tplc="0427000F" w:tentative="1">
      <w:start w:val="1"/>
      <w:numFmt w:val="decimal"/>
      <w:lvlText w:val="%4."/>
      <w:lvlJc w:val="left"/>
      <w:pPr>
        <w:tabs>
          <w:tab w:val="num" w:pos="3735"/>
        </w:tabs>
        <w:ind w:left="3735" w:hanging="360"/>
      </w:pPr>
    </w:lvl>
    <w:lvl w:ilvl="4" w:tplc="04270019" w:tentative="1">
      <w:start w:val="1"/>
      <w:numFmt w:val="lowerLetter"/>
      <w:lvlText w:val="%5."/>
      <w:lvlJc w:val="left"/>
      <w:pPr>
        <w:tabs>
          <w:tab w:val="num" w:pos="4455"/>
        </w:tabs>
        <w:ind w:left="4455" w:hanging="360"/>
      </w:pPr>
    </w:lvl>
    <w:lvl w:ilvl="5" w:tplc="0427001B" w:tentative="1">
      <w:start w:val="1"/>
      <w:numFmt w:val="lowerRoman"/>
      <w:lvlText w:val="%6."/>
      <w:lvlJc w:val="right"/>
      <w:pPr>
        <w:tabs>
          <w:tab w:val="num" w:pos="5175"/>
        </w:tabs>
        <w:ind w:left="5175" w:hanging="180"/>
      </w:pPr>
    </w:lvl>
    <w:lvl w:ilvl="6" w:tplc="0427000F" w:tentative="1">
      <w:start w:val="1"/>
      <w:numFmt w:val="decimal"/>
      <w:lvlText w:val="%7."/>
      <w:lvlJc w:val="left"/>
      <w:pPr>
        <w:tabs>
          <w:tab w:val="num" w:pos="5895"/>
        </w:tabs>
        <w:ind w:left="5895" w:hanging="360"/>
      </w:pPr>
    </w:lvl>
    <w:lvl w:ilvl="7" w:tplc="04270019" w:tentative="1">
      <w:start w:val="1"/>
      <w:numFmt w:val="lowerLetter"/>
      <w:lvlText w:val="%8."/>
      <w:lvlJc w:val="left"/>
      <w:pPr>
        <w:tabs>
          <w:tab w:val="num" w:pos="6615"/>
        </w:tabs>
        <w:ind w:left="6615" w:hanging="360"/>
      </w:pPr>
    </w:lvl>
    <w:lvl w:ilvl="8" w:tplc="0427001B" w:tentative="1">
      <w:start w:val="1"/>
      <w:numFmt w:val="lowerRoman"/>
      <w:lvlText w:val="%9."/>
      <w:lvlJc w:val="right"/>
      <w:pPr>
        <w:tabs>
          <w:tab w:val="num" w:pos="7335"/>
        </w:tabs>
        <w:ind w:left="7335" w:hanging="180"/>
      </w:pPr>
    </w:lvl>
  </w:abstractNum>
  <w:abstractNum w:abstractNumId="41" w15:restartNumberingAfterBreak="0">
    <w:nsid w:val="7F11027F"/>
    <w:multiLevelType w:val="hybridMultilevel"/>
    <w:tmpl w:val="63FE989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16cid:durableId="1512333369">
    <w:abstractNumId w:val="38"/>
  </w:num>
  <w:num w:numId="2" w16cid:durableId="946698930">
    <w:abstractNumId w:val="39"/>
  </w:num>
  <w:num w:numId="3" w16cid:durableId="369846821">
    <w:abstractNumId w:val="26"/>
  </w:num>
  <w:num w:numId="4" w16cid:durableId="1993560684">
    <w:abstractNumId w:val="14"/>
  </w:num>
  <w:num w:numId="5" w16cid:durableId="22480315">
    <w:abstractNumId w:val="40"/>
  </w:num>
  <w:num w:numId="6" w16cid:durableId="964391843">
    <w:abstractNumId w:val="34"/>
  </w:num>
  <w:num w:numId="7" w16cid:durableId="747579202">
    <w:abstractNumId w:val="22"/>
  </w:num>
  <w:num w:numId="8" w16cid:durableId="895240260">
    <w:abstractNumId w:val="23"/>
  </w:num>
  <w:num w:numId="9" w16cid:durableId="1385449743">
    <w:abstractNumId w:val="13"/>
  </w:num>
  <w:num w:numId="10" w16cid:durableId="167404308">
    <w:abstractNumId w:val="24"/>
  </w:num>
  <w:num w:numId="11" w16cid:durableId="208498760">
    <w:abstractNumId w:val="11"/>
  </w:num>
  <w:num w:numId="12" w16cid:durableId="1976061800">
    <w:abstractNumId w:val="12"/>
  </w:num>
  <w:num w:numId="13" w16cid:durableId="104665908">
    <w:abstractNumId w:val="19"/>
  </w:num>
  <w:num w:numId="14" w16cid:durableId="277445877">
    <w:abstractNumId w:val="17"/>
  </w:num>
  <w:num w:numId="15" w16cid:durableId="1076711636">
    <w:abstractNumId w:val="28"/>
  </w:num>
  <w:num w:numId="16" w16cid:durableId="616722448">
    <w:abstractNumId w:val="18"/>
  </w:num>
  <w:num w:numId="17" w16cid:durableId="1323196421">
    <w:abstractNumId w:val="7"/>
  </w:num>
  <w:num w:numId="18" w16cid:durableId="192985219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5065843">
    <w:abstractNumId w:val="10"/>
  </w:num>
  <w:num w:numId="20" w16cid:durableId="1140876337">
    <w:abstractNumId w:val="16"/>
  </w:num>
  <w:num w:numId="21" w16cid:durableId="1534535680">
    <w:abstractNumId w:val="25"/>
  </w:num>
  <w:num w:numId="22" w16cid:durableId="187184164">
    <w:abstractNumId w:val="29"/>
  </w:num>
  <w:num w:numId="23" w16cid:durableId="1314524246">
    <w:abstractNumId w:val="31"/>
  </w:num>
  <w:num w:numId="24" w16cid:durableId="986662163">
    <w:abstractNumId w:val="9"/>
  </w:num>
  <w:num w:numId="25" w16cid:durableId="888879853">
    <w:abstractNumId w:val="8"/>
  </w:num>
  <w:num w:numId="26" w16cid:durableId="1492714652">
    <w:abstractNumId w:val="4"/>
  </w:num>
  <w:num w:numId="27" w16cid:durableId="1238635037">
    <w:abstractNumId w:val="15"/>
  </w:num>
  <w:num w:numId="28" w16cid:durableId="701128057">
    <w:abstractNumId w:val="1"/>
  </w:num>
  <w:num w:numId="29" w16cid:durableId="1414937184">
    <w:abstractNumId w:val="20"/>
  </w:num>
  <w:num w:numId="30" w16cid:durableId="1334186531">
    <w:abstractNumId w:val="3"/>
  </w:num>
  <w:num w:numId="31" w16cid:durableId="1289893266">
    <w:abstractNumId w:val="35"/>
  </w:num>
  <w:num w:numId="32" w16cid:durableId="743720134">
    <w:abstractNumId w:val="2"/>
  </w:num>
  <w:num w:numId="33" w16cid:durableId="141967630">
    <w:abstractNumId w:val="30"/>
  </w:num>
  <w:num w:numId="34" w16cid:durableId="1846549781">
    <w:abstractNumId w:val="5"/>
  </w:num>
  <w:num w:numId="35" w16cid:durableId="1503005297">
    <w:abstractNumId w:val="33"/>
  </w:num>
  <w:num w:numId="36" w16cid:durableId="715352946">
    <w:abstractNumId w:val="27"/>
  </w:num>
  <w:num w:numId="37" w16cid:durableId="1719626082">
    <w:abstractNumId w:val="21"/>
  </w:num>
  <w:num w:numId="38" w16cid:durableId="439493502">
    <w:abstractNumId w:val="37"/>
  </w:num>
  <w:num w:numId="39" w16cid:durableId="1335918289">
    <w:abstractNumId w:val="41"/>
  </w:num>
  <w:num w:numId="40" w16cid:durableId="309602721">
    <w:abstractNumId w:val="6"/>
  </w:num>
  <w:num w:numId="41" w16cid:durableId="184831997">
    <w:abstractNumId w:val="0"/>
  </w:num>
  <w:num w:numId="42" w16cid:durableId="932006012">
    <w:abstractNumId w:val="36"/>
  </w:num>
  <w:num w:numId="43" w16cid:durableId="104622094">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D1"/>
    <w:rsid w:val="0000393D"/>
    <w:rsid w:val="000071AC"/>
    <w:rsid w:val="00010DE9"/>
    <w:rsid w:val="00023BED"/>
    <w:rsid w:val="00025ACB"/>
    <w:rsid w:val="00027B31"/>
    <w:rsid w:val="00034D9E"/>
    <w:rsid w:val="000377C9"/>
    <w:rsid w:val="000500C4"/>
    <w:rsid w:val="00050E41"/>
    <w:rsid w:val="00056C62"/>
    <w:rsid w:val="000728FA"/>
    <w:rsid w:val="00073B81"/>
    <w:rsid w:val="00085802"/>
    <w:rsid w:val="0008770F"/>
    <w:rsid w:val="000A6B46"/>
    <w:rsid w:val="000C2FCE"/>
    <w:rsid w:val="000C5041"/>
    <w:rsid w:val="000E50C6"/>
    <w:rsid w:val="000F568A"/>
    <w:rsid w:val="000F56E7"/>
    <w:rsid w:val="000F5ED0"/>
    <w:rsid w:val="00103F1A"/>
    <w:rsid w:val="00104D7B"/>
    <w:rsid w:val="001110DF"/>
    <w:rsid w:val="0011793A"/>
    <w:rsid w:val="00123B93"/>
    <w:rsid w:val="00124E72"/>
    <w:rsid w:val="00127B19"/>
    <w:rsid w:val="001302C7"/>
    <w:rsid w:val="00130677"/>
    <w:rsid w:val="00142CA7"/>
    <w:rsid w:val="001472CD"/>
    <w:rsid w:val="0015126C"/>
    <w:rsid w:val="00152593"/>
    <w:rsid w:val="00156DD4"/>
    <w:rsid w:val="001662ED"/>
    <w:rsid w:val="00166FDE"/>
    <w:rsid w:val="00170D63"/>
    <w:rsid w:val="001739F5"/>
    <w:rsid w:val="0019330E"/>
    <w:rsid w:val="001940BB"/>
    <w:rsid w:val="00194FC5"/>
    <w:rsid w:val="00195557"/>
    <w:rsid w:val="00195C0C"/>
    <w:rsid w:val="0019606A"/>
    <w:rsid w:val="00197BE6"/>
    <w:rsid w:val="001A398F"/>
    <w:rsid w:val="001B3AE0"/>
    <w:rsid w:val="001B7231"/>
    <w:rsid w:val="001D00D0"/>
    <w:rsid w:val="001D2049"/>
    <w:rsid w:val="001D5823"/>
    <w:rsid w:val="001E2A12"/>
    <w:rsid w:val="001E4F56"/>
    <w:rsid w:val="001F5A4E"/>
    <w:rsid w:val="001F6175"/>
    <w:rsid w:val="00210193"/>
    <w:rsid w:val="00216972"/>
    <w:rsid w:val="0022061F"/>
    <w:rsid w:val="002258B6"/>
    <w:rsid w:val="00231117"/>
    <w:rsid w:val="002449A3"/>
    <w:rsid w:val="002504A6"/>
    <w:rsid w:val="002525F9"/>
    <w:rsid w:val="002600FB"/>
    <w:rsid w:val="002673E2"/>
    <w:rsid w:val="002739D3"/>
    <w:rsid w:val="00275D21"/>
    <w:rsid w:val="002812FD"/>
    <w:rsid w:val="002824C7"/>
    <w:rsid w:val="00282510"/>
    <w:rsid w:val="00291AD0"/>
    <w:rsid w:val="0029537B"/>
    <w:rsid w:val="002A60EB"/>
    <w:rsid w:val="002A61FD"/>
    <w:rsid w:val="002A6682"/>
    <w:rsid w:val="002A7EBA"/>
    <w:rsid w:val="002B0503"/>
    <w:rsid w:val="002C399C"/>
    <w:rsid w:val="002C74D1"/>
    <w:rsid w:val="002E682C"/>
    <w:rsid w:val="002F1FC0"/>
    <w:rsid w:val="002F5CC6"/>
    <w:rsid w:val="002F5CE4"/>
    <w:rsid w:val="003001F3"/>
    <w:rsid w:val="00301DE5"/>
    <w:rsid w:val="00302DF6"/>
    <w:rsid w:val="00313259"/>
    <w:rsid w:val="003156C1"/>
    <w:rsid w:val="00324202"/>
    <w:rsid w:val="00344957"/>
    <w:rsid w:val="00357EEC"/>
    <w:rsid w:val="00364A9C"/>
    <w:rsid w:val="00370D96"/>
    <w:rsid w:val="00374039"/>
    <w:rsid w:val="00374E34"/>
    <w:rsid w:val="0037763B"/>
    <w:rsid w:val="0038106B"/>
    <w:rsid w:val="003811CE"/>
    <w:rsid w:val="00386A9F"/>
    <w:rsid w:val="00387FC1"/>
    <w:rsid w:val="003A26F2"/>
    <w:rsid w:val="003A2B1C"/>
    <w:rsid w:val="003C5F7C"/>
    <w:rsid w:val="003D03E7"/>
    <w:rsid w:val="003D6112"/>
    <w:rsid w:val="003E4787"/>
    <w:rsid w:val="003E63BE"/>
    <w:rsid w:val="003F0B50"/>
    <w:rsid w:val="003F25DA"/>
    <w:rsid w:val="003F40E8"/>
    <w:rsid w:val="00401275"/>
    <w:rsid w:val="00407ABF"/>
    <w:rsid w:val="004118F1"/>
    <w:rsid w:val="0042292A"/>
    <w:rsid w:val="00422E75"/>
    <w:rsid w:val="00422FA5"/>
    <w:rsid w:val="0042352E"/>
    <w:rsid w:val="004242BD"/>
    <w:rsid w:val="00430F19"/>
    <w:rsid w:val="00432F60"/>
    <w:rsid w:val="004337A4"/>
    <w:rsid w:val="004347E7"/>
    <w:rsid w:val="00434D7E"/>
    <w:rsid w:val="00445C79"/>
    <w:rsid w:val="004553EA"/>
    <w:rsid w:val="004623E4"/>
    <w:rsid w:val="00465A47"/>
    <w:rsid w:val="004826C5"/>
    <w:rsid w:val="00482E7D"/>
    <w:rsid w:val="004843D1"/>
    <w:rsid w:val="00485A85"/>
    <w:rsid w:val="004A09E1"/>
    <w:rsid w:val="004B115B"/>
    <w:rsid w:val="004B1A5B"/>
    <w:rsid w:val="004B3C13"/>
    <w:rsid w:val="004B426E"/>
    <w:rsid w:val="004C14BA"/>
    <w:rsid w:val="004C25D7"/>
    <w:rsid w:val="004C46DE"/>
    <w:rsid w:val="004C79D1"/>
    <w:rsid w:val="004D3300"/>
    <w:rsid w:val="004D3AF0"/>
    <w:rsid w:val="004D6F17"/>
    <w:rsid w:val="004E0787"/>
    <w:rsid w:val="004F0F08"/>
    <w:rsid w:val="00522F15"/>
    <w:rsid w:val="00525B30"/>
    <w:rsid w:val="0052643A"/>
    <w:rsid w:val="005319EA"/>
    <w:rsid w:val="00532303"/>
    <w:rsid w:val="00533BBC"/>
    <w:rsid w:val="00534B20"/>
    <w:rsid w:val="00541ED2"/>
    <w:rsid w:val="00544108"/>
    <w:rsid w:val="0054460B"/>
    <w:rsid w:val="00547D0A"/>
    <w:rsid w:val="0055160E"/>
    <w:rsid w:val="00551FDD"/>
    <w:rsid w:val="005530C6"/>
    <w:rsid w:val="00556CE6"/>
    <w:rsid w:val="0056335E"/>
    <w:rsid w:val="005633AC"/>
    <w:rsid w:val="00563D06"/>
    <w:rsid w:val="00564530"/>
    <w:rsid w:val="0057420C"/>
    <w:rsid w:val="00574608"/>
    <w:rsid w:val="00583068"/>
    <w:rsid w:val="0058338D"/>
    <w:rsid w:val="00584C93"/>
    <w:rsid w:val="005C027E"/>
    <w:rsid w:val="005C19E4"/>
    <w:rsid w:val="005C7941"/>
    <w:rsid w:val="005D7FBE"/>
    <w:rsid w:val="005E204F"/>
    <w:rsid w:val="00602244"/>
    <w:rsid w:val="006044D1"/>
    <w:rsid w:val="00605E86"/>
    <w:rsid w:val="00607A30"/>
    <w:rsid w:val="00607BD6"/>
    <w:rsid w:val="00615C4E"/>
    <w:rsid w:val="006225F8"/>
    <w:rsid w:val="00635202"/>
    <w:rsid w:val="0064036E"/>
    <w:rsid w:val="00646853"/>
    <w:rsid w:val="00646F6E"/>
    <w:rsid w:val="006712E8"/>
    <w:rsid w:val="00676429"/>
    <w:rsid w:val="006867F8"/>
    <w:rsid w:val="0068715E"/>
    <w:rsid w:val="006873E6"/>
    <w:rsid w:val="00687710"/>
    <w:rsid w:val="00691CC3"/>
    <w:rsid w:val="00692A65"/>
    <w:rsid w:val="006A03B1"/>
    <w:rsid w:val="006A1E62"/>
    <w:rsid w:val="006A68A1"/>
    <w:rsid w:val="006A786D"/>
    <w:rsid w:val="006B1951"/>
    <w:rsid w:val="006B25C6"/>
    <w:rsid w:val="006C2B23"/>
    <w:rsid w:val="006C42AC"/>
    <w:rsid w:val="006C4538"/>
    <w:rsid w:val="006C598D"/>
    <w:rsid w:val="006D213D"/>
    <w:rsid w:val="006D5F1B"/>
    <w:rsid w:val="006E0616"/>
    <w:rsid w:val="006E1A71"/>
    <w:rsid w:val="006E2EFF"/>
    <w:rsid w:val="006E3382"/>
    <w:rsid w:val="006F4CB9"/>
    <w:rsid w:val="00706450"/>
    <w:rsid w:val="00710C66"/>
    <w:rsid w:val="0071194F"/>
    <w:rsid w:val="00713FDD"/>
    <w:rsid w:val="007145FF"/>
    <w:rsid w:val="00715E57"/>
    <w:rsid w:val="00722B33"/>
    <w:rsid w:val="007252E1"/>
    <w:rsid w:val="007521D0"/>
    <w:rsid w:val="00765C2D"/>
    <w:rsid w:val="0077375E"/>
    <w:rsid w:val="00774C23"/>
    <w:rsid w:val="00775E17"/>
    <w:rsid w:val="0077680B"/>
    <w:rsid w:val="00785546"/>
    <w:rsid w:val="00791E30"/>
    <w:rsid w:val="007A2D09"/>
    <w:rsid w:val="007B286A"/>
    <w:rsid w:val="007B4869"/>
    <w:rsid w:val="007C653C"/>
    <w:rsid w:val="007D1389"/>
    <w:rsid w:val="007E1249"/>
    <w:rsid w:val="007E7945"/>
    <w:rsid w:val="007F3C7E"/>
    <w:rsid w:val="0080569D"/>
    <w:rsid w:val="008069D5"/>
    <w:rsid w:val="00807CFC"/>
    <w:rsid w:val="008108D2"/>
    <w:rsid w:val="00814D7B"/>
    <w:rsid w:val="00822B13"/>
    <w:rsid w:val="00845BCF"/>
    <w:rsid w:val="00853D07"/>
    <w:rsid w:val="00853F86"/>
    <w:rsid w:val="00854EA7"/>
    <w:rsid w:val="00856CF6"/>
    <w:rsid w:val="00861CA2"/>
    <w:rsid w:val="008756EA"/>
    <w:rsid w:val="008771C1"/>
    <w:rsid w:val="0089564A"/>
    <w:rsid w:val="008A0E46"/>
    <w:rsid w:val="008A2CDE"/>
    <w:rsid w:val="008A34EA"/>
    <w:rsid w:val="008B425D"/>
    <w:rsid w:val="008C7258"/>
    <w:rsid w:val="008C7E6A"/>
    <w:rsid w:val="008D245B"/>
    <w:rsid w:val="008D3B8D"/>
    <w:rsid w:val="008E444F"/>
    <w:rsid w:val="008E6675"/>
    <w:rsid w:val="008E777C"/>
    <w:rsid w:val="008F2CC1"/>
    <w:rsid w:val="008F7C84"/>
    <w:rsid w:val="00904D28"/>
    <w:rsid w:val="00905BB9"/>
    <w:rsid w:val="0090677C"/>
    <w:rsid w:val="00913B76"/>
    <w:rsid w:val="00916482"/>
    <w:rsid w:val="00927450"/>
    <w:rsid w:val="009332D4"/>
    <w:rsid w:val="00935919"/>
    <w:rsid w:val="0093726E"/>
    <w:rsid w:val="009476C8"/>
    <w:rsid w:val="00962902"/>
    <w:rsid w:val="00962DDB"/>
    <w:rsid w:val="00964E98"/>
    <w:rsid w:val="00976FAC"/>
    <w:rsid w:val="0098191C"/>
    <w:rsid w:val="00987387"/>
    <w:rsid w:val="009A4777"/>
    <w:rsid w:val="009C1016"/>
    <w:rsid w:val="009C4E73"/>
    <w:rsid w:val="009C7165"/>
    <w:rsid w:val="009D0FB4"/>
    <w:rsid w:val="009D32A3"/>
    <w:rsid w:val="00A03FA4"/>
    <w:rsid w:val="00A10520"/>
    <w:rsid w:val="00A114CA"/>
    <w:rsid w:val="00A14745"/>
    <w:rsid w:val="00A17929"/>
    <w:rsid w:val="00A3784A"/>
    <w:rsid w:val="00A4237C"/>
    <w:rsid w:val="00A43123"/>
    <w:rsid w:val="00A541B6"/>
    <w:rsid w:val="00A6788C"/>
    <w:rsid w:val="00A77C35"/>
    <w:rsid w:val="00A82348"/>
    <w:rsid w:val="00A841BC"/>
    <w:rsid w:val="00A927D1"/>
    <w:rsid w:val="00A964AC"/>
    <w:rsid w:val="00AA10D2"/>
    <w:rsid w:val="00AB0A42"/>
    <w:rsid w:val="00AB3785"/>
    <w:rsid w:val="00AD1FEF"/>
    <w:rsid w:val="00AD34D3"/>
    <w:rsid w:val="00AE5F95"/>
    <w:rsid w:val="00AF460A"/>
    <w:rsid w:val="00B00340"/>
    <w:rsid w:val="00B0166A"/>
    <w:rsid w:val="00B034E5"/>
    <w:rsid w:val="00B070F6"/>
    <w:rsid w:val="00B106AD"/>
    <w:rsid w:val="00B1474F"/>
    <w:rsid w:val="00B2565E"/>
    <w:rsid w:val="00B26BD3"/>
    <w:rsid w:val="00B26E38"/>
    <w:rsid w:val="00B35115"/>
    <w:rsid w:val="00B41C4B"/>
    <w:rsid w:val="00B44828"/>
    <w:rsid w:val="00B44DB9"/>
    <w:rsid w:val="00B45A41"/>
    <w:rsid w:val="00B464AB"/>
    <w:rsid w:val="00B4777D"/>
    <w:rsid w:val="00B47A79"/>
    <w:rsid w:val="00B55D58"/>
    <w:rsid w:val="00B6247C"/>
    <w:rsid w:val="00B65263"/>
    <w:rsid w:val="00B652FE"/>
    <w:rsid w:val="00B735EF"/>
    <w:rsid w:val="00B74FAD"/>
    <w:rsid w:val="00B76AA1"/>
    <w:rsid w:val="00B8390F"/>
    <w:rsid w:val="00B840FE"/>
    <w:rsid w:val="00B842AE"/>
    <w:rsid w:val="00B855F6"/>
    <w:rsid w:val="00B85A62"/>
    <w:rsid w:val="00B9054C"/>
    <w:rsid w:val="00BA216C"/>
    <w:rsid w:val="00BA50B7"/>
    <w:rsid w:val="00BB35FF"/>
    <w:rsid w:val="00BB5BFE"/>
    <w:rsid w:val="00BD30B0"/>
    <w:rsid w:val="00BE0C1B"/>
    <w:rsid w:val="00BE1BEC"/>
    <w:rsid w:val="00BE53EE"/>
    <w:rsid w:val="00BE5F08"/>
    <w:rsid w:val="00C00F83"/>
    <w:rsid w:val="00C11F61"/>
    <w:rsid w:val="00C123E2"/>
    <w:rsid w:val="00C1256E"/>
    <w:rsid w:val="00C146BC"/>
    <w:rsid w:val="00C17202"/>
    <w:rsid w:val="00C21516"/>
    <w:rsid w:val="00C313B6"/>
    <w:rsid w:val="00C35A41"/>
    <w:rsid w:val="00C36C77"/>
    <w:rsid w:val="00C45C25"/>
    <w:rsid w:val="00C50BD4"/>
    <w:rsid w:val="00C54727"/>
    <w:rsid w:val="00C56F9B"/>
    <w:rsid w:val="00C57559"/>
    <w:rsid w:val="00C64445"/>
    <w:rsid w:val="00C649EF"/>
    <w:rsid w:val="00C67FCD"/>
    <w:rsid w:val="00C7068F"/>
    <w:rsid w:val="00C754AA"/>
    <w:rsid w:val="00C7769D"/>
    <w:rsid w:val="00C81DA5"/>
    <w:rsid w:val="00C85A50"/>
    <w:rsid w:val="00C8772E"/>
    <w:rsid w:val="00C964A6"/>
    <w:rsid w:val="00C974D4"/>
    <w:rsid w:val="00CA0068"/>
    <w:rsid w:val="00CA63E4"/>
    <w:rsid w:val="00CA6C28"/>
    <w:rsid w:val="00CA746A"/>
    <w:rsid w:val="00CB4F3B"/>
    <w:rsid w:val="00CC0772"/>
    <w:rsid w:val="00CC14C7"/>
    <w:rsid w:val="00CC1A10"/>
    <w:rsid w:val="00CD06DD"/>
    <w:rsid w:val="00CD1D45"/>
    <w:rsid w:val="00CD7251"/>
    <w:rsid w:val="00CE09EF"/>
    <w:rsid w:val="00CE1129"/>
    <w:rsid w:val="00CE6594"/>
    <w:rsid w:val="00CE6B88"/>
    <w:rsid w:val="00CF2B0D"/>
    <w:rsid w:val="00CF4471"/>
    <w:rsid w:val="00D015D2"/>
    <w:rsid w:val="00D169D9"/>
    <w:rsid w:val="00D32BE6"/>
    <w:rsid w:val="00D35B6B"/>
    <w:rsid w:val="00D427A1"/>
    <w:rsid w:val="00D456EA"/>
    <w:rsid w:val="00D46A4A"/>
    <w:rsid w:val="00D5264C"/>
    <w:rsid w:val="00D55182"/>
    <w:rsid w:val="00D62F48"/>
    <w:rsid w:val="00D66759"/>
    <w:rsid w:val="00D67119"/>
    <w:rsid w:val="00D6733C"/>
    <w:rsid w:val="00D704E3"/>
    <w:rsid w:val="00D85068"/>
    <w:rsid w:val="00D911CA"/>
    <w:rsid w:val="00D912E4"/>
    <w:rsid w:val="00DA26B6"/>
    <w:rsid w:val="00DA797C"/>
    <w:rsid w:val="00DB0DD9"/>
    <w:rsid w:val="00DB1AA3"/>
    <w:rsid w:val="00DB404C"/>
    <w:rsid w:val="00DB460D"/>
    <w:rsid w:val="00DB66BA"/>
    <w:rsid w:val="00DC23FA"/>
    <w:rsid w:val="00DC4174"/>
    <w:rsid w:val="00DC7BA4"/>
    <w:rsid w:val="00DD287F"/>
    <w:rsid w:val="00DE74F1"/>
    <w:rsid w:val="00DF259A"/>
    <w:rsid w:val="00DF56A3"/>
    <w:rsid w:val="00E033C1"/>
    <w:rsid w:val="00E063FC"/>
    <w:rsid w:val="00E32FBC"/>
    <w:rsid w:val="00E34D79"/>
    <w:rsid w:val="00E36031"/>
    <w:rsid w:val="00E40F03"/>
    <w:rsid w:val="00E41EA6"/>
    <w:rsid w:val="00E51644"/>
    <w:rsid w:val="00E519DE"/>
    <w:rsid w:val="00E536EE"/>
    <w:rsid w:val="00E53A9C"/>
    <w:rsid w:val="00E54326"/>
    <w:rsid w:val="00E5631A"/>
    <w:rsid w:val="00E65CD3"/>
    <w:rsid w:val="00E66A6B"/>
    <w:rsid w:val="00E736E6"/>
    <w:rsid w:val="00E7457D"/>
    <w:rsid w:val="00E76E64"/>
    <w:rsid w:val="00E96CA4"/>
    <w:rsid w:val="00EA4674"/>
    <w:rsid w:val="00EA5229"/>
    <w:rsid w:val="00EC255F"/>
    <w:rsid w:val="00EE00DC"/>
    <w:rsid w:val="00EE230D"/>
    <w:rsid w:val="00EF655E"/>
    <w:rsid w:val="00F01657"/>
    <w:rsid w:val="00F105B5"/>
    <w:rsid w:val="00F11FFB"/>
    <w:rsid w:val="00F13445"/>
    <w:rsid w:val="00F138CC"/>
    <w:rsid w:val="00F30CD6"/>
    <w:rsid w:val="00F3213B"/>
    <w:rsid w:val="00F40513"/>
    <w:rsid w:val="00F4447B"/>
    <w:rsid w:val="00F44722"/>
    <w:rsid w:val="00F466E8"/>
    <w:rsid w:val="00F47A15"/>
    <w:rsid w:val="00F47F42"/>
    <w:rsid w:val="00F52D28"/>
    <w:rsid w:val="00F539BC"/>
    <w:rsid w:val="00F53D64"/>
    <w:rsid w:val="00F67797"/>
    <w:rsid w:val="00F73770"/>
    <w:rsid w:val="00F73E11"/>
    <w:rsid w:val="00F80B34"/>
    <w:rsid w:val="00F80B8A"/>
    <w:rsid w:val="00F857D5"/>
    <w:rsid w:val="00F87628"/>
    <w:rsid w:val="00F87A8B"/>
    <w:rsid w:val="00F922F8"/>
    <w:rsid w:val="00F94F18"/>
    <w:rsid w:val="00F9508D"/>
    <w:rsid w:val="00F95B79"/>
    <w:rsid w:val="00FA57C8"/>
    <w:rsid w:val="00FA6862"/>
    <w:rsid w:val="00FA79DE"/>
    <w:rsid w:val="00FB05A9"/>
    <w:rsid w:val="00FB2E88"/>
    <w:rsid w:val="00FB30F6"/>
    <w:rsid w:val="00FC4958"/>
    <w:rsid w:val="00FC5176"/>
    <w:rsid w:val="00FD2B56"/>
    <w:rsid w:val="00FD531E"/>
    <w:rsid w:val="00FD7A86"/>
    <w:rsid w:val="00FE4064"/>
    <w:rsid w:val="00FE4CCC"/>
    <w:rsid w:val="00FE5DEB"/>
    <w:rsid w:val="00FE7838"/>
    <w:rsid w:val="00FE7D26"/>
    <w:rsid w:val="00FF07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2029C"/>
  <w15:docId w15:val="{36F1F7F8-00A1-412F-90E9-71B2CE6D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03F1A"/>
    <w:pPr>
      <w:spacing w:line="240" w:lineRule="auto"/>
      <w:ind w:firstLine="0"/>
      <w:jc w:val="left"/>
    </w:pPr>
    <w:rPr>
      <w:rFonts w:ascii="Times New Roman" w:hAnsi="Times New Roman"/>
      <w:sz w:val="24"/>
    </w:rPr>
  </w:style>
  <w:style w:type="paragraph" w:styleId="Antrat1">
    <w:name w:val="heading 1"/>
    <w:aliases w:val="Appendix"/>
    <w:basedOn w:val="prastasis"/>
    <w:next w:val="prastasis"/>
    <w:link w:val="Antrat1Diagrama"/>
    <w:qFormat/>
    <w:rsid w:val="004C79D1"/>
    <w:pPr>
      <w:keepNext/>
      <w:numPr>
        <w:numId w:val="1"/>
      </w:numPr>
      <w:ind w:left="0" w:firstLine="0"/>
      <w:jc w:val="center"/>
      <w:outlineLvl w:val="0"/>
    </w:pPr>
    <w:rPr>
      <w:rFonts w:ascii="Arial" w:eastAsia="Times New Roman" w:hAnsi="Arial" w:cs="Times New Roman"/>
      <w:b/>
      <w:bCs/>
      <w:szCs w:val="24"/>
    </w:rPr>
  </w:style>
  <w:style w:type="paragraph" w:styleId="Antrat2">
    <w:name w:val="heading 2"/>
    <w:aliases w:val="Title Header2"/>
    <w:basedOn w:val="prastasis"/>
    <w:next w:val="prastasis"/>
    <w:link w:val="Antrat2Diagrama"/>
    <w:qFormat/>
    <w:rsid w:val="004C79D1"/>
    <w:pPr>
      <w:numPr>
        <w:ilvl w:val="1"/>
        <w:numId w:val="1"/>
      </w:numPr>
      <w:jc w:val="both"/>
      <w:outlineLvl w:val="1"/>
    </w:pPr>
    <w:rPr>
      <w:rFonts w:eastAsia="Times New Roman" w:cs="Times New Roman"/>
      <w:szCs w:val="20"/>
    </w:rPr>
  </w:style>
  <w:style w:type="paragraph" w:styleId="Antrat3">
    <w:name w:val="heading 3"/>
    <w:aliases w:val="Section Header3,Sub-Clause Paragraph"/>
    <w:basedOn w:val="prastasis"/>
    <w:next w:val="prastasis"/>
    <w:link w:val="Antrat3Diagrama"/>
    <w:qFormat/>
    <w:rsid w:val="004C79D1"/>
    <w:pPr>
      <w:keepNext/>
      <w:numPr>
        <w:ilvl w:val="2"/>
        <w:numId w:val="1"/>
      </w:numPr>
      <w:jc w:val="both"/>
      <w:outlineLvl w:val="2"/>
    </w:pPr>
    <w:rPr>
      <w:rFonts w:eastAsia="Times New Roman" w:cs="Times New Roman"/>
      <w:szCs w:val="20"/>
    </w:rPr>
  </w:style>
  <w:style w:type="paragraph" w:styleId="Antrat4">
    <w:name w:val="heading 4"/>
    <w:aliases w:val="Heading 4 Char Char Char Char,Sub-Clause Sub-paragraph, Sub-Clause Sub-paragraph"/>
    <w:basedOn w:val="prastasis"/>
    <w:next w:val="prastasis"/>
    <w:link w:val="Antrat4Diagrama"/>
    <w:qFormat/>
    <w:rsid w:val="004C79D1"/>
    <w:pPr>
      <w:keepNext/>
      <w:numPr>
        <w:ilvl w:val="3"/>
        <w:numId w:val="1"/>
      </w:numPr>
      <w:outlineLvl w:val="3"/>
    </w:pPr>
    <w:rPr>
      <w:rFonts w:eastAsia="Times New Roman" w:cs="Times New Roman"/>
      <w:b/>
      <w:sz w:val="44"/>
      <w:szCs w:val="20"/>
    </w:rPr>
  </w:style>
  <w:style w:type="paragraph" w:styleId="Antrat5">
    <w:name w:val="heading 5"/>
    <w:basedOn w:val="prastasis"/>
    <w:next w:val="prastasis"/>
    <w:link w:val="Antrat5Diagrama"/>
    <w:qFormat/>
    <w:rsid w:val="004C79D1"/>
    <w:pPr>
      <w:keepNext/>
      <w:numPr>
        <w:ilvl w:val="4"/>
        <w:numId w:val="1"/>
      </w:numPr>
      <w:outlineLvl w:val="4"/>
    </w:pPr>
    <w:rPr>
      <w:rFonts w:eastAsia="Times New Roman" w:cs="Times New Roman"/>
      <w:b/>
      <w:sz w:val="40"/>
      <w:szCs w:val="20"/>
    </w:rPr>
  </w:style>
  <w:style w:type="paragraph" w:styleId="Antrat6">
    <w:name w:val="heading 6"/>
    <w:basedOn w:val="prastasis"/>
    <w:next w:val="prastasis"/>
    <w:link w:val="Antrat6Diagrama"/>
    <w:qFormat/>
    <w:rsid w:val="004C79D1"/>
    <w:pPr>
      <w:keepNext/>
      <w:numPr>
        <w:ilvl w:val="5"/>
        <w:numId w:val="1"/>
      </w:numPr>
      <w:outlineLvl w:val="5"/>
    </w:pPr>
    <w:rPr>
      <w:rFonts w:eastAsia="Times New Roman" w:cs="Times New Roman"/>
      <w:b/>
      <w:sz w:val="36"/>
      <w:szCs w:val="20"/>
    </w:rPr>
  </w:style>
  <w:style w:type="paragraph" w:styleId="Antrat7">
    <w:name w:val="heading 7"/>
    <w:basedOn w:val="prastasis"/>
    <w:next w:val="prastasis"/>
    <w:link w:val="Antrat7Diagrama"/>
    <w:qFormat/>
    <w:rsid w:val="004C79D1"/>
    <w:pPr>
      <w:keepNext/>
      <w:numPr>
        <w:ilvl w:val="6"/>
        <w:numId w:val="1"/>
      </w:numPr>
      <w:outlineLvl w:val="6"/>
    </w:pPr>
    <w:rPr>
      <w:rFonts w:eastAsia="Times New Roman" w:cs="Times New Roman"/>
      <w:sz w:val="48"/>
      <w:szCs w:val="20"/>
    </w:rPr>
  </w:style>
  <w:style w:type="paragraph" w:styleId="Antrat8">
    <w:name w:val="heading 8"/>
    <w:basedOn w:val="prastasis"/>
    <w:next w:val="prastasis"/>
    <w:link w:val="Antrat8Diagrama"/>
    <w:qFormat/>
    <w:rsid w:val="004C79D1"/>
    <w:pPr>
      <w:keepNext/>
      <w:numPr>
        <w:ilvl w:val="7"/>
        <w:numId w:val="1"/>
      </w:numPr>
      <w:outlineLvl w:val="7"/>
    </w:pPr>
    <w:rPr>
      <w:rFonts w:eastAsia="Times New Roman" w:cs="Times New Roman"/>
      <w:b/>
      <w:sz w:val="18"/>
      <w:szCs w:val="20"/>
    </w:rPr>
  </w:style>
  <w:style w:type="paragraph" w:styleId="Antrat9">
    <w:name w:val="heading 9"/>
    <w:basedOn w:val="prastasis"/>
    <w:next w:val="prastasis"/>
    <w:link w:val="Antrat9Diagrama"/>
    <w:qFormat/>
    <w:rsid w:val="004C79D1"/>
    <w:pPr>
      <w:keepNext/>
      <w:numPr>
        <w:ilvl w:val="8"/>
        <w:numId w:val="1"/>
      </w:numPr>
      <w:outlineLvl w:val="8"/>
    </w:pPr>
    <w:rPr>
      <w:rFonts w:eastAsia="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4C79D1"/>
    <w:rPr>
      <w:rFonts w:ascii="Arial" w:eastAsia="Times New Roman" w:hAnsi="Arial" w:cs="Times New Roman"/>
      <w:b/>
      <w:bCs/>
      <w:sz w:val="24"/>
      <w:szCs w:val="24"/>
    </w:rPr>
  </w:style>
  <w:style w:type="character" w:customStyle="1" w:styleId="Antrat2Diagrama">
    <w:name w:val="Antraštė 2 Diagrama"/>
    <w:aliases w:val="Title Header2 Diagrama"/>
    <w:basedOn w:val="Numatytasispastraiposriftas"/>
    <w:link w:val="Antrat2"/>
    <w:rsid w:val="004C79D1"/>
    <w:rPr>
      <w:rFonts w:ascii="Times New Roman" w:eastAsia="Times New Roman" w:hAnsi="Times New Roman" w:cs="Times New Roman"/>
      <w:sz w:val="24"/>
      <w:szCs w:val="20"/>
    </w:rPr>
  </w:style>
  <w:style w:type="character" w:customStyle="1" w:styleId="Antrat3Diagrama">
    <w:name w:val="Antraštė 3 Diagrama"/>
    <w:aliases w:val="Section Header3 Diagrama,Sub-Clause Paragraph Diagrama"/>
    <w:basedOn w:val="Numatytasispastraiposriftas"/>
    <w:link w:val="Antrat3"/>
    <w:rsid w:val="004C79D1"/>
    <w:rPr>
      <w:rFonts w:ascii="Times New Roman" w:eastAsia="Times New Roman" w:hAnsi="Times New Roman" w:cs="Times New Roman"/>
      <w:sz w:val="24"/>
      <w:szCs w:val="20"/>
    </w:rPr>
  </w:style>
  <w:style w:type="character" w:customStyle="1" w:styleId="Antrat4Diagrama">
    <w:name w:val="Antraštė 4 Diagrama"/>
    <w:aliases w:val="Heading 4 Char Char Char Char Diagrama,Sub-Clause Sub-paragraph Diagrama, Sub-Clause Sub-paragraph Diagrama"/>
    <w:basedOn w:val="Numatytasispastraiposriftas"/>
    <w:link w:val="Antrat4"/>
    <w:rsid w:val="004C79D1"/>
    <w:rPr>
      <w:rFonts w:ascii="Times New Roman" w:eastAsia="Times New Roman" w:hAnsi="Times New Roman" w:cs="Times New Roman"/>
      <w:b/>
      <w:sz w:val="44"/>
      <w:szCs w:val="20"/>
    </w:rPr>
  </w:style>
  <w:style w:type="character" w:customStyle="1" w:styleId="Antrat5Diagrama">
    <w:name w:val="Antraštė 5 Diagrama"/>
    <w:basedOn w:val="Numatytasispastraiposriftas"/>
    <w:link w:val="Antrat5"/>
    <w:rsid w:val="004C79D1"/>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rsid w:val="004C79D1"/>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rsid w:val="004C79D1"/>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rsid w:val="004C79D1"/>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rsid w:val="004C79D1"/>
    <w:rPr>
      <w:rFonts w:ascii="Times New Roman" w:eastAsia="Times New Roman" w:hAnsi="Times New Roman" w:cs="Times New Roman"/>
      <w:sz w:val="40"/>
      <w:szCs w:val="20"/>
    </w:rPr>
  </w:style>
  <w:style w:type="numbering" w:customStyle="1" w:styleId="Sraonra1">
    <w:name w:val="Sąrašo nėra1"/>
    <w:next w:val="Sraonra"/>
    <w:semiHidden/>
    <w:rsid w:val="004C79D1"/>
  </w:style>
  <w:style w:type="paragraph" w:styleId="Debesliotekstas">
    <w:name w:val="Balloon Text"/>
    <w:basedOn w:val="prastasis"/>
    <w:link w:val="DebesliotekstasDiagrama"/>
    <w:semiHidden/>
    <w:rsid w:val="004C79D1"/>
    <w:pPr>
      <w:ind w:firstLine="720"/>
      <w:jc w:val="both"/>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semiHidden/>
    <w:rsid w:val="004C79D1"/>
    <w:rPr>
      <w:rFonts w:ascii="Tahoma" w:eastAsia="Times New Roman" w:hAnsi="Tahoma" w:cs="Tahoma"/>
      <w:sz w:val="16"/>
      <w:szCs w:val="16"/>
    </w:rPr>
  </w:style>
  <w:style w:type="paragraph" w:styleId="Pagrindinistekstas3">
    <w:name w:val="Body Text 3"/>
    <w:basedOn w:val="prastasis"/>
    <w:link w:val="Pagrindinistekstas3Diagrama"/>
    <w:rsid w:val="004C79D1"/>
    <w:pPr>
      <w:spacing w:after="120"/>
    </w:pPr>
    <w:rPr>
      <w:rFonts w:eastAsia="Times New Roman" w:cs="Times New Roman"/>
      <w:sz w:val="16"/>
      <w:szCs w:val="16"/>
    </w:rPr>
  </w:style>
  <w:style w:type="character" w:customStyle="1" w:styleId="Pagrindinistekstas3Diagrama">
    <w:name w:val="Pagrindinis tekstas 3 Diagrama"/>
    <w:basedOn w:val="Numatytasispastraiposriftas"/>
    <w:link w:val="Pagrindinistekstas3"/>
    <w:rsid w:val="004C79D1"/>
    <w:rPr>
      <w:rFonts w:ascii="Times New Roman" w:eastAsia="Times New Roman" w:hAnsi="Times New Roman" w:cs="Times New Roman"/>
      <w:sz w:val="16"/>
      <w:szCs w:val="16"/>
    </w:rPr>
  </w:style>
  <w:style w:type="paragraph" w:styleId="Pagrindinistekstas">
    <w:name w:val="Body Text"/>
    <w:basedOn w:val="prastasis"/>
    <w:link w:val="PagrindinistekstasDiagrama"/>
    <w:rsid w:val="004C79D1"/>
    <w:pPr>
      <w:spacing w:after="120"/>
      <w:ind w:firstLine="720"/>
      <w:jc w:val="both"/>
    </w:pPr>
    <w:rPr>
      <w:rFonts w:eastAsia="Times New Roman" w:cs="Times New Roman"/>
      <w:szCs w:val="20"/>
    </w:rPr>
  </w:style>
  <w:style w:type="character" w:customStyle="1" w:styleId="PagrindinistekstasDiagrama">
    <w:name w:val="Pagrindinis tekstas Diagrama"/>
    <w:basedOn w:val="Numatytasispastraiposriftas"/>
    <w:link w:val="Pagrindinistekstas"/>
    <w:rsid w:val="004C79D1"/>
    <w:rPr>
      <w:rFonts w:ascii="Times New Roman" w:eastAsia="Times New Roman" w:hAnsi="Times New Roman" w:cs="Times New Roman"/>
      <w:sz w:val="24"/>
      <w:szCs w:val="20"/>
    </w:rPr>
  </w:style>
  <w:style w:type="paragraph" w:styleId="Antrats">
    <w:name w:val="header"/>
    <w:basedOn w:val="prastasis"/>
    <w:link w:val="AntratsDiagrama"/>
    <w:uiPriority w:val="99"/>
    <w:rsid w:val="004C79D1"/>
    <w:pPr>
      <w:tabs>
        <w:tab w:val="center" w:pos="4153"/>
        <w:tab w:val="right" w:pos="8306"/>
      </w:tabs>
    </w:pPr>
    <w:rPr>
      <w:rFonts w:ascii="Arial" w:eastAsia="Times New Roman" w:hAnsi="Arial" w:cs="Times New Roman"/>
      <w:szCs w:val="24"/>
    </w:rPr>
  </w:style>
  <w:style w:type="character" w:customStyle="1" w:styleId="AntratsDiagrama">
    <w:name w:val="Antraštės Diagrama"/>
    <w:basedOn w:val="Numatytasispastraiposriftas"/>
    <w:link w:val="Antrats"/>
    <w:uiPriority w:val="99"/>
    <w:rsid w:val="004C79D1"/>
    <w:rPr>
      <w:rFonts w:ascii="Arial" w:eastAsia="Times New Roman" w:hAnsi="Arial" w:cs="Times New Roman"/>
      <w:sz w:val="24"/>
      <w:szCs w:val="24"/>
    </w:rPr>
  </w:style>
  <w:style w:type="table" w:styleId="Lentelstinklelis">
    <w:name w:val="Table Grid"/>
    <w:basedOn w:val="prastojilentel"/>
    <w:rsid w:val="004C79D1"/>
    <w:pPr>
      <w:spacing w:line="240" w:lineRule="auto"/>
      <w:ind w:firstLine="72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numeris">
    <w:name w:val="page number"/>
    <w:basedOn w:val="Numatytasispastraiposriftas"/>
    <w:rsid w:val="004C79D1"/>
  </w:style>
  <w:style w:type="paragraph" w:styleId="Porat">
    <w:name w:val="footer"/>
    <w:basedOn w:val="prastasis"/>
    <w:link w:val="PoratDiagrama"/>
    <w:rsid w:val="004C79D1"/>
    <w:pPr>
      <w:tabs>
        <w:tab w:val="center" w:pos="4819"/>
        <w:tab w:val="right" w:pos="9638"/>
      </w:tabs>
      <w:ind w:firstLine="720"/>
      <w:jc w:val="both"/>
    </w:pPr>
    <w:rPr>
      <w:rFonts w:eastAsia="Times New Roman" w:cs="Times New Roman"/>
      <w:szCs w:val="20"/>
    </w:rPr>
  </w:style>
  <w:style w:type="character" w:customStyle="1" w:styleId="PoratDiagrama">
    <w:name w:val="Poraštė Diagrama"/>
    <w:basedOn w:val="Numatytasispastraiposriftas"/>
    <w:link w:val="Porat"/>
    <w:rsid w:val="004C79D1"/>
    <w:rPr>
      <w:rFonts w:ascii="Times New Roman" w:eastAsia="Times New Roman" w:hAnsi="Times New Roman" w:cs="Times New Roman"/>
      <w:sz w:val="24"/>
      <w:szCs w:val="20"/>
    </w:rPr>
  </w:style>
  <w:style w:type="character" w:styleId="Hipersaitas">
    <w:name w:val="Hyperlink"/>
    <w:unhideWhenUsed/>
    <w:rsid w:val="004C79D1"/>
    <w:rPr>
      <w:color w:val="0563C1"/>
      <w:u w:val="single"/>
    </w:rPr>
  </w:style>
  <w:style w:type="numbering" w:customStyle="1" w:styleId="Sraonra11">
    <w:name w:val="Sąrašo nėra11"/>
    <w:next w:val="Sraonra"/>
    <w:semiHidden/>
    <w:rsid w:val="004C79D1"/>
  </w:style>
  <w:style w:type="paragraph" w:customStyle="1" w:styleId="bodytext">
    <w:name w:val="bodytext"/>
    <w:basedOn w:val="prastasis"/>
    <w:rsid w:val="004C79D1"/>
    <w:pPr>
      <w:spacing w:before="100" w:beforeAutospacing="1" w:after="100" w:afterAutospacing="1"/>
    </w:pPr>
    <w:rPr>
      <w:rFonts w:ascii="Calibri" w:eastAsia="Times New Roman" w:hAnsi="Calibri" w:cs="Times New Roman"/>
      <w:sz w:val="22"/>
      <w:lang w:eastAsia="lt-LT"/>
    </w:rPr>
  </w:style>
  <w:style w:type="paragraph" w:styleId="Komentarotekstas">
    <w:name w:val="annotation text"/>
    <w:basedOn w:val="prastasis"/>
    <w:link w:val="KomentarotekstasDiagrama"/>
    <w:uiPriority w:val="99"/>
    <w:rsid w:val="004C79D1"/>
    <w:rPr>
      <w:rFonts w:eastAsia="Times New Roman" w:cs="Times New Roman"/>
      <w:sz w:val="20"/>
      <w:szCs w:val="20"/>
    </w:rPr>
  </w:style>
  <w:style w:type="character" w:customStyle="1" w:styleId="KomentarotekstasDiagrama">
    <w:name w:val="Komentaro tekstas Diagrama"/>
    <w:basedOn w:val="Numatytasispastraiposriftas"/>
    <w:link w:val="Komentarotekstas"/>
    <w:uiPriority w:val="99"/>
    <w:rsid w:val="004C79D1"/>
    <w:rPr>
      <w:rFonts w:ascii="Times New Roman" w:eastAsia="Times New Roman" w:hAnsi="Times New Roman" w:cs="Times New Roman"/>
      <w:sz w:val="20"/>
      <w:szCs w:val="20"/>
    </w:rPr>
  </w:style>
  <w:style w:type="paragraph" w:customStyle="1" w:styleId="Stilius1">
    <w:name w:val="Stilius1"/>
    <w:basedOn w:val="prastasis"/>
    <w:autoRedefine/>
    <w:qFormat/>
    <w:rsid w:val="004C79D1"/>
    <w:pPr>
      <w:spacing w:before="120" w:after="120" w:line="360" w:lineRule="auto"/>
      <w:jc w:val="center"/>
    </w:pPr>
    <w:rPr>
      <w:rFonts w:eastAsia="Times New Roman" w:cs="Times New Roman"/>
      <w:b/>
      <w:szCs w:val="24"/>
    </w:rPr>
  </w:style>
  <w:style w:type="paragraph" w:styleId="Sraopastraipa">
    <w:name w:val="List Paragraph"/>
    <w:aliases w:val="ERP-List Paragraph,List Paragraph1,List Paragraph11,Numbering,List Paragraph Red,Bullet EY,List Paragraph2,Paragraph,Table of contents numbered,List Paragraph21,Buletai,lp1,Bullet 1,Use Case List Paragraph,List Paragraph111,VARNELES"/>
    <w:basedOn w:val="prastasis"/>
    <w:link w:val="SraopastraipaDiagrama"/>
    <w:uiPriority w:val="1"/>
    <w:qFormat/>
    <w:rsid w:val="004C79D1"/>
    <w:pPr>
      <w:ind w:left="720"/>
      <w:contextualSpacing/>
    </w:pPr>
    <w:rPr>
      <w:rFonts w:ascii="Calibri" w:eastAsia="Times New Roman" w:hAnsi="Calibri" w:cs="Times New Roman"/>
      <w:sz w:val="22"/>
    </w:rPr>
  </w:style>
  <w:style w:type="paragraph" w:customStyle="1" w:styleId="Stilius3">
    <w:name w:val="Stilius3"/>
    <w:basedOn w:val="prastasis"/>
    <w:qFormat/>
    <w:rsid w:val="004C79D1"/>
    <w:pPr>
      <w:spacing w:before="200"/>
      <w:jc w:val="both"/>
    </w:pPr>
    <w:rPr>
      <w:rFonts w:eastAsia="Times New Roman" w:cs="Times New Roman"/>
      <w:sz w:val="22"/>
    </w:rPr>
  </w:style>
  <w:style w:type="paragraph" w:styleId="Pagrindiniotekstotrauka">
    <w:name w:val="Body Text Indent"/>
    <w:basedOn w:val="prastasis"/>
    <w:link w:val="PagrindiniotekstotraukaDiagrama"/>
    <w:rsid w:val="004C79D1"/>
    <w:pPr>
      <w:spacing w:after="120"/>
      <w:ind w:left="283"/>
    </w:pPr>
    <w:rPr>
      <w:rFonts w:eastAsia="Times New Roman" w:cs="Times New Roman"/>
      <w:szCs w:val="24"/>
      <w:lang w:val="en-GB"/>
    </w:rPr>
  </w:style>
  <w:style w:type="character" w:customStyle="1" w:styleId="PagrindiniotekstotraukaDiagrama">
    <w:name w:val="Pagrindinio teksto įtrauka Diagrama"/>
    <w:basedOn w:val="Numatytasispastraiposriftas"/>
    <w:link w:val="Pagrindiniotekstotrauka"/>
    <w:rsid w:val="004C79D1"/>
    <w:rPr>
      <w:rFonts w:ascii="Times New Roman" w:eastAsia="Times New Roman" w:hAnsi="Times New Roman" w:cs="Times New Roman"/>
      <w:sz w:val="24"/>
      <w:szCs w:val="24"/>
      <w:lang w:val="en-GB"/>
    </w:rPr>
  </w:style>
  <w:style w:type="paragraph" w:customStyle="1" w:styleId="StyleHeading2BoldBottomNoborder">
    <w:name w:val="Style Heading 2 + Bold Bottom: (No border)"/>
    <w:basedOn w:val="Antrat2"/>
    <w:rsid w:val="004C79D1"/>
    <w:pPr>
      <w:keepNext/>
      <w:tabs>
        <w:tab w:val="right" w:pos="9214"/>
      </w:tabs>
      <w:spacing w:after="120"/>
      <w:ind w:left="0" w:firstLine="0"/>
      <w:jc w:val="left"/>
    </w:pPr>
    <w:rPr>
      <w:b/>
      <w:bCs/>
    </w:rPr>
  </w:style>
  <w:style w:type="paragraph" w:styleId="HTMLiankstoformatuotas">
    <w:name w:val="HTML Preformatted"/>
    <w:basedOn w:val="prastasis"/>
    <w:link w:val="HTMLiankstoformatuotasDiagrama"/>
    <w:rsid w:val="004C7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4C79D1"/>
    <w:rPr>
      <w:rFonts w:ascii="Courier New" w:eastAsia="Times New Roman" w:hAnsi="Courier New" w:cs="Courier New"/>
      <w:sz w:val="20"/>
      <w:szCs w:val="20"/>
      <w:lang w:eastAsia="lt-LT"/>
    </w:rPr>
  </w:style>
  <w:style w:type="paragraph" w:customStyle="1" w:styleId="Hyperlink1">
    <w:name w:val="Hyperlink1"/>
    <w:rsid w:val="004C79D1"/>
    <w:pPr>
      <w:autoSpaceDE w:val="0"/>
      <w:autoSpaceDN w:val="0"/>
      <w:adjustRightInd w:val="0"/>
      <w:spacing w:line="240" w:lineRule="auto"/>
      <w:ind w:firstLine="312"/>
    </w:pPr>
    <w:rPr>
      <w:rFonts w:ascii="TimesLT" w:eastAsia="Times New Roman" w:hAnsi="TimesLT" w:cs="Times New Roman"/>
      <w:sz w:val="20"/>
      <w:szCs w:val="20"/>
      <w:lang w:val="en-US"/>
    </w:rPr>
  </w:style>
  <w:style w:type="table" w:customStyle="1" w:styleId="Lentelstinklelis1">
    <w:name w:val="Lentelės tinklelis1"/>
    <w:basedOn w:val="prastojilentel"/>
    <w:next w:val="Lentelstinklelis"/>
    <w:uiPriority w:val="39"/>
    <w:rsid w:val="004C79D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C50BD4"/>
    <w:rPr>
      <w:sz w:val="16"/>
      <w:szCs w:val="16"/>
    </w:rPr>
  </w:style>
  <w:style w:type="paragraph" w:styleId="Komentarotema">
    <w:name w:val="annotation subject"/>
    <w:basedOn w:val="Komentarotekstas"/>
    <w:next w:val="Komentarotekstas"/>
    <w:link w:val="KomentarotemaDiagrama"/>
    <w:uiPriority w:val="99"/>
    <w:semiHidden/>
    <w:unhideWhenUsed/>
    <w:rsid w:val="00C50BD4"/>
    <w:rPr>
      <w:rFonts w:eastAsiaTheme="minorHAnsi" w:cstheme="minorBidi"/>
      <w:b/>
      <w:bCs/>
    </w:rPr>
  </w:style>
  <w:style w:type="character" w:customStyle="1" w:styleId="KomentarotemaDiagrama">
    <w:name w:val="Komentaro tema Diagrama"/>
    <w:basedOn w:val="KomentarotekstasDiagrama"/>
    <w:link w:val="Komentarotema"/>
    <w:uiPriority w:val="99"/>
    <w:semiHidden/>
    <w:rsid w:val="00C50BD4"/>
    <w:rPr>
      <w:rFonts w:ascii="Times New Roman" w:eastAsia="Times New Roman" w:hAnsi="Times New Roman" w:cs="Times New Roman"/>
      <w:b/>
      <w:bCs/>
      <w:sz w:val="20"/>
      <w:szCs w:val="20"/>
    </w:rPr>
  </w:style>
  <w:style w:type="character" w:customStyle="1" w:styleId="apple-converted-space">
    <w:name w:val="apple-converted-space"/>
    <w:basedOn w:val="Numatytasispastraiposriftas"/>
    <w:rsid w:val="000500C4"/>
  </w:style>
  <w:style w:type="numbering" w:customStyle="1" w:styleId="WWNum4">
    <w:name w:val="WWNum4"/>
    <w:basedOn w:val="Sraonra"/>
    <w:rsid w:val="00B41C4B"/>
    <w:pPr>
      <w:numPr>
        <w:numId w:val="8"/>
      </w:numPr>
    </w:pPr>
  </w:style>
  <w:style w:type="character" w:customStyle="1" w:styleId="Bodytext0">
    <w:name w:val="Body text_"/>
    <w:rsid w:val="00B41C4B"/>
    <w:rPr>
      <w:sz w:val="13"/>
      <w:szCs w:val="13"/>
    </w:rPr>
  </w:style>
  <w:style w:type="paragraph" w:customStyle="1" w:styleId="Sraopastraipa1">
    <w:name w:val="Sąrašo pastraipa1"/>
    <w:basedOn w:val="prastasis"/>
    <w:rsid w:val="00231117"/>
    <w:pPr>
      <w:suppressAutoHyphens/>
      <w:autoSpaceDN w:val="0"/>
      <w:spacing w:after="200" w:line="276" w:lineRule="auto"/>
      <w:ind w:left="720"/>
      <w:textAlignment w:val="baseline"/>
    </w:pPr>
    <w:rPr>
      <w:rFonts w:eastAsia="Times New Roman" w:cs="Times New Roman"/>
      <w:kern w:val="3"/>
      <w:szCs w:val="24"/>
    </w:rPr>
  </w:style>
  <w:style w:type="numbering" w:customStyle="1" w:styleId="WWNum34">
    <w:name w:val="WWNum34"/>
    <w:basedOn w:val="Sraonra"/>
    <w:rsid w:val="00231117"/>
    <w:pPr>
      <w:numPr>
        <w:numId w:val="9"/>
      </w:numPr>
    </w:pPr>
  </w:style>
  <w:style w:type="paragraph" w:customStyle="1" w:styleId="Statja">
    <w:name w:val="Statja"/>
    <w:basedOn w:val="prastasis"/>
    <w:rsid w:val="008069D5"/>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rPr>
  </w:style>
  <w:style w:type="paragraph" w:customStyle="1" w:styleId="BodyText11">
    <w:name w:val="Body Text11"/>
    <w:rsid w:val="008069D5"/>
    <w:pPr>
      <w:suppressAutoHyphens/>
      <w:autoSpaceDE w:val="0"/>
      <w:spacing w:line="240" w:lineRule="auto"/>
      <w:ind w:firstLine="312"/>
    </w:pPr>
    <w:rPr>
      <w:rFonts w:ascii="TimesLT" w:eastAsia="Times New Roman" w:hAnsi="TimesLT" w:cs="Times New Roman"/>
      <w:sz w:val="20"/>
      <w:szCs w:val="20"/>
      <w:lang w:val="en-US" w:eastAsia="ar-SA"/>
    </w:r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Paragraph Diagrama,Table of contents numbered Diagrama"/>
    <w:basedOn w:val="Numatytasispastraiposriftas"/>
    <w:link w:val="Sraopastraipa"/>
    <w:uiPriority w:val="1"/>
    <w:locked/>
    <w:rsid w:val="00774C23"/>
    <w:rPr>
      <w:rFonts w:ascii="Calibri" w:eastAsia="Times New Roman" w:hAnsi="Calibri" w:cs="Times New Roman"/>
    </w:rPr>
  </w:style>
  <w:style w:type="character" w:customStyle="1" w:styleId="ng-scope">
    <w:name w:val="ng-scope"/>
    <w:basedOn w:val="Numatytasispastraiposriftas"/>
    <w:rsid w:val="003D6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80141">
      <w:bodyDiv w:val="1"/>
      <w:marLeft w:val="0"/>
      <w:marRight w:val="0"/>
      <w:marTop w:val="0"/>
      <w:marBottom w:val="0"/>
      <w:divBdr>
        <w:top w:val="none" w:sz="0" w:space="0" w:color="auto"/>
        <w:left w:val="none" w:sz="0" w:space="0" w:color="auto"/>
        <w:bottom w:val="none" w:sz="0" w:space="0" w:color="auto"/>
        <w:right w:val="none" w:sz="0" w:space="0" w:color="auto"/>
      </w:divBdr>
    </w:div>
    <w:div w:id="311251648">
      <w:bodyDiv w:val="1"/>
      <w:marLeft w:val="0"/>
      <w:marRight w:val="0"/>
      <w:marTop w:val="0"/>
      <w:marBottom w:val="0"/>
      <w:divBdr>
        <w:top w:val="none" w:sz="0" w:space="0" w:color="auto"/>
        <w:left w:val="none" w:sz="0" w:space="0" w:color="auto"/>
        <w:bottom w:val="none" w:sz="0" w:space="0" w:color="auto"/>
        <w:right w:val="none" w:sz="0" w:space="0" w:color="auto"/>
      </w:divBdr>
      <w:divsChild>
        <w:div w:id="16926822">
          <w:marLeft w:val="0"/>
          <w:marRight w:val="0"/>
          <w:marTop w:val="0"/>
          <w:marBottom w:val="0"/>
          <w:divBdr>
            <w:top w:val="none" w:sz="0" w:space="0" w:color="auto"/>
            <w:left w:val="none" w:sz="0" w:space="0" w:color="auto"/>
            <w:bottom w:val="none" w:sz="0" w:space="0" w:color="auto"/>
            <w:right w:val="none" w:sz="0" w:space="0" w:color="auto"/>
          </w:divBdr>
        </w:div>
        <w:div w:id="1764183476">
          <w:marLeft w:val="0"/>
          <w:marRight w:val="0"/>
          <w:marTop w:val="0"/>
          <w:marBottom w:val="0"/>
          <w:divBdr>
            <w:top w:val="none" w:sz="0" w:space="0" w:color="auto"/>
            <w:left w:val="none" w:sz="0" w:space="0" w:color="auto"/>
            <w:bottom w:val="none" w:sz="0" w:space="0" w:color="auto"/>
            <w:right w:val="none" w:sz="0" w:space="0" w:color="auto"/>
          </w:divBdr>
        </w:div>
      </w:divsChild>
    </w:div>
    <w:div w:id="1936478337">
      <w:bodyDiv w:val="1"/>
      <w:marLeft w:val="0"/>
      <w:marRight w:val="0"/>
      <w:marTop w:val="0"/>
      <w:marBottom w:val="0"/>
      <w:divBdr>
        <w:top w:val="none" w:sz="0" w:space="0" w:color="auto"/>
        <w:left w:val="none" w:sz="0" w:space="0" w:color="auto"/>
        <w:bottom w:val="none" w:sz="0" w:space="0" w:color="auto"/>
        <w:right w:val="none" w:sz="0" w:space="0" w:color="auto"/>
      </w:divBdr>
      <w:divsChild>
        <w:div w:id="1065909460">
          <w:marLeft w:val="0"/>
          <w:marRight w:val="0"/>
          <w:marTop w:val="0"/>
          <w:marBottom w:val="0"/>
          <w:divBdr>
            <w:top w:val="none" w:sz="0" w:space="0" w:color="auto"/>
            <w:left w:val="none" w:sz="0" w:space="0" w:color="auto"/>
            <w:bottom w:val="none" w:sz="0" w:space="0" w:color="auto"/>
            <w:right w:val="none" w:sz="0" w:space="0" w:color="auto"/>
          </w:divBdr>
        </w:div>
        <w:div w:id="18681794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moletai.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029C2-D0A6-4E15-8AF2-01F4D22F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25283</Words>
  <Characters>14412</Characters>
  <Application>Microsoft Office Word</Application>
  <DocSecurity>0</DocSecurity>
  <Lines>120</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Molėtų raj. savivaldybės administracija</Company>
  <LinksUpToDate>false</LinksUpToDate>
  <CharactersWithSpaces>39616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Pranskus Rimvydas</dc:creator>
  <cp:keywords/>
  <dc:description/>
  <cp:lastModifiedBy>Danguolė Kaselienė</cp:lastModifiedBy>
  <cp:revision>3</cp:revision>
  <cp:lastPrinted>2019-11-06T13:54:00Z</cp:lastPrinted>
  <dcterms:created xsi:type="dcterms:W3CDTF">2025-03-19T14:48:00Z</dcterms:created>
  <dcterms:modified xsi:type="dcterms:W3CDTF">2025-03-19T14:49:00Z</dcterms:modified>
</cp:coreProperties>
</file>